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Layout w:type="fixed"/>
        <w:tblLook w:val="04A0"/>
      </w:tblPr>
      <w:tblGrid>
        <w:gridCol w:w="9356"/>
      </w:tblGrid>
      <w:tr w14:paraId="7A143B2C" w14:textId="77777777" w:rsidTr="00526784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526784">
        <w:tblPrEx>
          <w:tblW w:w="9356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1D305A0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Layout w:type="fixed"/>
        <w:tblLook w:val="0000"/>
      </w:tblPr>
      <w:tblGrid>
        <w:gridCol w:w="3017"/>
        <w:gridCol w:w="3430"/>
        <w:gridCol w:w="2909"/>
      </w:tblGrid>
      <w:tr w14:paraId="774CE781" w14:textId="77777777" w:rsidTr="00526784">
        <w:tblPrEx>
          <w:tblW w:w="9356" w:type="dxa"/>
          <w:tblLayout w:type="fixed"/>
          <w:tblLook w:val="0000"/>
        </w:tblPrEx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526784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 w:rsidRPr="00526784">
              <w:rPr>
                <w:bCs/>
                <w:noProof/>
                <w:sz w:val="24"/>
              </w:rPr>
              <w:t>06.10.2022</w:t>
            </w:r>
          </w:p>
        </w:tc>
        <w:tc>
          <w:tcPr>
            <w:tcW w:w="3430" w:type="dxa"/>
            <w:vAlign w:val="bottom"/>
          </w:tcPr>
          <w:p w:rsidR="00A13646" w:rsidRPr="00526784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526784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526784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526784">
              <w:rPr>
                <w:bCs/>
                <w:noProof/>
                <w:sz w:val="24"/>
              </w:rPr>
              <w:t>2.4.8.-14/1072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/>
      </w:tblPr>
      <w:tblGrid>
        <w:gridCol w:w="5495"/>
        <w:gridCol w:w="3861"/>
      </w:tblGrid>
      <w:tr w14:paraId="647C4444" w14:textId="77777777" w:rsidTr="00526784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526784" w14:paraId="49051ED2" w14:textId="4E26BB20">
            <w:pPr>
              <w:rPr>
                <w:sz w:val="24"/>
                <w:lang w:val="lv-LV"/>
              </w:rPr>
            </w:pPr>
            <w:r w:rsidRPr="00431C0E">
              <w:rPr>
                <w:b/>
                <w:sz w:val="24"/>
                <w:lang w:val="lv-LV"/>
              </w:rPr>
              <w:t xml:space="preserve">Biedrība </w:t>
            </w:r>
            <w:r w:rsidR="00526784">
              <w:rPr>
                <w:b/>
                <w:sz w:val="24"/>
                <w:lang w:val="lv-LV"/>
              </w:rPr>
              <w:t>“</w:t>
            </w:r>
            <w:r w:rsidRPr="00431C0E">
              <w:rPr>
                <w:b/>
                <w:sz w:val="24"/>
                <w:lang w:val="lv-LV"/>
              </w:rPr>
              <w:t>Ērgļa Spārni”</w:t>
            </w:r>
          </w:p>
        </w:tc>
      </w:tr>
      <w:tr w14:paraId="3DF1DD18" w14:textId="77777777" w:rsidTr="00526784">
        <w:tblPrEx>
          <w:tblW w:w="9356" w:type="dxa"/>
          <w:tblLook w:val="04A0"/>
        </w:tblPrEx>
        <w:tc>
          <w:tcPr>
            <w:tcW w:w="5495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P="00526784" w14:paraId="3EFAFE12" w14:textId="779C9F9C">
            <w:pPr>
              <w:rPr>
                <w:b/>
                <w:sz w:val="24"/>
                <w:lang w:val="lv-LV"/>
              </w:rPr>
            </w:pPr>
            <w:r w:rsidRPr="00431C0E">
              <w:rPr>
                <w:sz w:val="24"/>
                <w:lang w:val="lv-LV"/>
              </w:rPr>
              <w:t>diks@ap</w:t>
            </w:r>
            <w:r w:rsidR="00526784">
              <w:rPr>
                <w:sz w:val="24"/>
                <w:lang w:val="lv-LV"/>
              </w:rPr>
              <w:t>o</w:t>
            </w:r>
            <w:r w:rsidRPr="00431C0E">
              <w:rPr>
                <w:sz w:val="24"/>
                <w:lang w:val="lv-LV"/>
              </w:rPr>
              <w:t>llo.lv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/>
      </w:tblPr>
      <w:tblGrid>
        <w:gridCol w:w="9350"/>
      </w:tblGrid>
      <w:tr w14:paraId="41D5EC7E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5B87E65" w14:textId="385C2C7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Pr="008820DA" w:rsid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14:paraId="603ACCB9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6DE7BA9" w14:textId="0BC1E54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26784">
              <w:rPr>
                <w:sz w:val="24"/>
                <w:lang w:val="lv-LV"/>
              </w:rPr>
              <w:t>“</w:t>
            </w:r>
            <w:r w:rsidRPr="00DE45A1" w:rsidR="003A5C7A">
              <w:rPr>
                <w:sz w:val="24"/>
                <w:lang w:val="lv-LV"/>
              </w:rPr>
              <w:t xml:space="preserve">Lazdas”, Ērgļu pagasts, </w:t>
            </w:r>
            <w:r w:rsidR="00D11134">
              <w:rPr>
                <w:sz w:val="24"/>
                <w:lang w:val="lv-LV"/>
              </w:rPr>
              <w:t>Madonas</w:t>
            </w:r>
            <w:r w:rsidRPr="00DE45A1" w:rsidR="003A5C7A">
              <w:rPr>
                <w:sz w:val="24"/>
                <w:lang w:val="lv-LV"/>
              </w:rPr>
              <w:t xml:space="preserve"> novads</w:t>
            </w:r>
          </w:p>
        </w:tc>
      </w:tr>
      <w:tr w14:paraId="2A78249E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ACCB63D" w14:textId="648C544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560026" w:rsidR="008820DA">
              <w:rPr>
                <w:sz w:val="24"/>
                <w:lang w:val="lv-LV"/>
              </w:rPr>
              <w:t>jauniešu diennakts nometne</w:t>
            </w:r>
            <w:r w:rsidR="003A5C7A">
              <w:rPr>
                <w:sz w:val="24"/>
                <w:lang w:val="lv-LV"/>
              </w:rPr>
              <w:t>s telpās un</w:t>
            </w:r>
            <w:r w:rsidRPr="00560026" w:rsidR="008820DA">
              <w:rPr>
                <w:sz w:val="24"/>
                <w:lang w:val="lv-LV"/>
              </w:rPr>
              <w:t xml:space="preserve"> ārpus telpām; norises laiks </w:t>
            </w:r>
            <w:r w:rsidR="002412C3">
              <w:rPr>
                <w:sz w:val="24"/>
                <w:lang w:val="lv-LV"/>
              </w:rPr>
              <w:t>27.10-30.10.2022</w:t>
            </w:r>
            <w:r w:rsidR="003A5C7A">
              <w:rPr>
                <w:sz w:val="24"/>
                <w:lang w:val="lv-LV"/>
              </w:rPr>
              <w:t xml:space="preserve"> </w:t>
            </w:r>
            <w:r w:rsidRPr="00560026" w:rsidR="008820DA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Pr="00560026" w:rsidR="008820DA">
              <w:rPr>
                <w:sz w:val="24"/>
                <w:lang w:val="lv-LV"/>
              </w:rPr>
              <w:t xml:space="preserve"> skaits nometnē – </w:t>
            </w:r>
            <w:r w:rsidR="002412C3">
              <w:rPr>
                <w:sz w:val="24"/>
                <w:lang w:val="lv-LV"/>
              </w:rPr>
              <w:t>4</w:t>
            </w:r>
            <w:r w:rsidR="003A5C7A">
              <w:rPr>
                <w:sz w:val="24"/>
                <w:lang w:val="lv-LV"/>
              </w:rPr>
              <w:t>0.</w:t>
            </w:r>
          </w:p>
        </w:tc>
      </w:tr>
      <w:tr w14:paraId="48701A4D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5E218ECC" w14:textId="1D0DD8F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31C0E" w:rsidR="003A5C7A">
              <w:rPr>
                <w:sz w:val="24"/>
                <w:lang w:val="lv-LV"/>
              </w:rPr>
              <w:t xml:space="preserve">nometnes organizētājs – biedrība </w:t>
            </w:r>
            <w:r w:rsidR="00526784">
              <w:rPr>
                <w:sz w:val="24"/>
                <w:lang w:val="lv-LV"/>
              </w:rPr>
              <w:t>“</w:t>
            </w:r>
            <w:r w:rsidRPr="00431C0E" w:rsidR="003A5C7A">
              <w:rPr>
                <w:sz w:val="24"/>
                <w:lang w:val="lv-LV"/>
              </w:rPr>
              <w:t xml:space="preserve">Ērgļa spārni”, reģ. Nr. 50008068751, </w:t>
            </w:r>
            <w:r w:rsidR="00526784">
              <w:rPr>
                <w:sz w:val="24"/>
                <w:lang w:val="lv-LV"/>
              </w:rPr>
              <w:t>“</w:t>
            </w:r>
            <w:r w:rsidRPr="00431C0E" w:rsidR="003A5C7A">
              <w:rPr>
                <w:sz w:val="24"/>
                <w:lang w:val="lv-LV"/>
              </w:rPr>
              <w:t>Lazdas”, Ērgļu pag</w:t>
            </w:r>
            <w:r w:rsidR="00D11134">
              <w:rPr>
                <w:sz w:val="24"/>
                <w:lang w:val="lv-LV"/>
              </w:rPr>
              <w:t>asts</w:t>
            </w:r>
            <w:r w:rsidRPr="00431C0E" w:rsidR="003A5C7A">
              <w:rPr>
                <w:sz w:val="24"/>
                <w:lang w:val="lv-LV"/>
              </w:rPr>
              <w:t xml:space="preserve">, </w:t>
            </w:r>
            <w:r w:rsidR="00D11134">
              <w:rPr>
                <w:sz w:val="24"/>
                <w:lang w:val="lv-LV"/>
              </w:rPr>
              <w:t>Madonas</w:t>
            </w:r>
            <w:r w:rsidRPr="00431C0E" w:rsidR="003A5C7A">
              <w:rPr>
                <w:sz w:val="24"/>
                <w:lang w:val="lv-LV"/>
              </w:rPr>
              <w:t xml:space="preserve"> nov</w:t>
            </w:r>
            <w:r w:rsidR="00D11134">
              <w:rPr>
                <w:sz w:val="24"/>
                <w:lang w:val="lv-LV"/>
              </w:rPr>
              <w:t>ads</w:t>
            </w:r>
            <w:r w:rsidRPr="00431C0E" w:rsidR="003A5C7A">
              <w:rPr>
                <w:sz w:val="24"/>
                <w:lang w:val="lv-LV"/>
              </w:rPr>
              <w:t>; nometnes vadītājs – Dmitrijs Bortņikovs  (apl. Nr. 030-00001)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14:paraId="19E7EA23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0FADCEEC" w14:textId="7260271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Pr="00560026" w:rsidR="008820DA">
              <w:rPr>
                <w:sz w:val="24"/>
                <w:lang w:val="lv-LV"/>
              </w:rPr>
              <w:t xml:space="preserve">. e-iesniegums Nr. </w:t>
            </w:r>
            <w:r w:rsidR="002412C3">
              <w:rPr>
                <w:sz w:val="24"/>
                <w:lang w:val="lv-LV"/>
              </w:rPr>
              <w:t>26914</w:t>
            </w:r>
            <w:r w:rsidRPr="00560026" w:rsidR="008820DA">
              <w:rPr>
                <w:sz w:val="24"/>
                <w:lang w:val="lv-LV"/>
              </w:rPr>
              <w:t xml:space="preserve"> no nometnes.gov.lv</w:t>
            </w:r>
          </w:p>
        </w:tc>
      </w:tr>
      <w:tr w14:paraId="3EA01602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10DEF3E" w14:textId="49F5709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412C3">
              <w:rPr>
                <w:sz w:val="24"/>
                <w:lang w:val="lv-LV"/>
              </w:rPr>
              <w:t>28.09</w:t>
            </w:r>
            <w:r w:rsidRPr="00B56932" w:rsidR="008820DA">
              <w:rPr>
                <w:sz w:val="24"/>
                <w:lang w:val="lv-LV"/>
              </w:rPr>
              <w:t>.2022.,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14:paraId="28EF9B2D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1E792791" w14:textId="1C4217C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5C5AEA" w:rsidR="001B6AAD">
              <w:rPr>
                <w:noProof/>
                <w:sz w:val="24"/>
                <w:lang w:val="lv-LV"/>
              </w:rPr>
              <w:t xml:space="preserve">Pārtikas drošības, dzīvnieku veselības un vides zinātniskā institūta </w:t>
            </w:r>
            <w:r w:rsidR="00526784">
              <w:rPr>
                <w:noProof/>
                <w:sz w:val="24"/>
                <w:lang w:val="lv-LV"/>
              </w:rPr>
              <w:t>“</w:t>
            </w:r>
            <w:r w:rsidRPr="005C5AEA" w:rsidR="001B6AAD">
              <w:rPr>
                <w:noProof/>
                <w:sz w:val="24"/>
                <w:lang w:val="lv-LV"/>
              </w:rPr>
              <w:t xml:space="preserve">BIOR” Diagnostikas centra, dīķa ūdens testēšanas pārskats Nr. </w:t>
            </w:r>
            <w:r w:rsidRPr="005C5AEA" w:rsidR="005C5AEA">
              <w:rPr>
                <w:noProof/>
                <w:sz w:val="24"/>
                <w:lang w:val="lv-LV"/>
              </w:rPr>
              <w:t xml:space="preserve">PV-2022-P-375227.01. </w:t>
            </w:r>
            <w:r w:rsidRPr="005C5AEA" w:rsidR="001B6AAD">
              <w:rPr>
                <w:sz w:val="24"/>
                <w:lang w:val="lv-LV"/>
              </w:rPr>
              <w:t>(31.05.202</w:t>
            </w:r>
            <w:r w:rsidRPr="005C5AEA" w:rsidR="00A8329A">
              <w:rPr>
                <w:sz w:val="24"/>
                <w:lang w:val="lv-LV"/>
              </w:rPr>
              <w:t>2</w:t>
            </w:r>
            <w:r w:rsidRPr="005C5AEA" w:rsidR="001B6AAD">
              <w:rPr>
                <w:sz w:val="24"/>
                <w:lang w:val="lv-LV"/>
              </w:rPr>
              <w:t>.)</w:t>
            </w:r>
            <w:r w:rsidRPr="005C5AEA" w:rsidR="005C5AEA">
              <w:rPr>
                <w:sz w:val="24"/>
                <w:lang w:val="lv-LV"/>
              </w:rPr>
              <w:t xml:space="preserve"> un dzeramā ūdens testēšanas pārskati Nr. PV-2022-P-375226.01; PV-2022-P-375235.01 ( 31.05.2022).</w:t>
            </w:r>
          </w:p>
        </w:tc>
      </w:tr>
      <w:tr w14:paraId="65E4E9DF" w14:textId="77777777" w:rsidTr="00526784">
        <w:tblPrEx>
          <w:tblW w:w="0" w:type="auto"/>
          <w:tblInd w:w="-5" w:type="dxa"/>
          <w:tblLook w:val="04A0"/>
        </w:tblPrEx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DF2D2B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P="00DF2D2B" w14:paraId="1BF0782C" w14:textId="3094E947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organizēšanas vieta </w:t>
            </w:r>
            <w:r w:rsidR="00526784">
              <w:rPr>
                <w:b/>
                <w:sz w:val="24"/>
                <w:lang w:val="lv-LV"/>
              </w:rPr>
              <w:t>“</w:t>
            </w:r>
            <w:r w:rsidRPr="001B6AAD">
              <w:rPr>
                <w:b/>
                <w:sz w:val="24"/>
                <w:lang w:val="lv-LV"/>
              </w:rPr>
              <w:t xml:space="preserve">Ērgļa spārni”, Lazdās, Ērgļu pagastā, </w:t>
            </w:r>
            <w:r w:rsidR="00D11134">
              <w:rPr>
                <w:b/>
                <w:sz w:val="24"/>
                <w:lang w:val="lv-LV"/>
              </w:rPr>
              <w:t>Madonas</w:t>
            </w:r>
            <w:r w:rsidRPr="001B6AAD">
              <w:rPr>
                <w:b/>
                <w:sz w:val="24"/>
                <w:lang w:val="lv-LV"/>
              </w:rPr>
              <w:t xml:space="preserve"> novadā atbilst higiēnas prasībām un tajā var uzsākt bērnu un jauniešu diennakts nometņu darbību, ievērojot objekta higiēniskajā novērtējumā rekomendētos pasākumus.</w:t>
            </w:r>
          </w:p>
          <w:p w:rsidR="00A8329A" w:rsidRPr="00526784" w:rsidP="00DF2D2B" w14:paraId="44BD3D91" w14:textId="4CB386BF">
            <w:pPr>
              <w:ind w:firstLine="743"/>
              <w:jc w:val="both"/>
              <w:rPr>
                <w:b/>
                <w:iCs/>
                <w:sz w:val="24"/>
                <w:lang w:val="lv-LV"/>
              </w:rPr>
            </w:pPr>
            <w:r w:rsidRPr="00526784">
              <w:rPr>
                <w:b/>
                <w:iCs/>
                <w:sz w:val="24"/>
                <w:lang w:val="lv-LV"/>
              </w:rPr>
              <w:t>Nometnes darbības laikā ievērot Ministru kabineta 2021. gada 28. septembra noteikumu Nr. 662 “Epidemioloģiskās drošības pasākumi Covid-19 infekcijas izplatības ierobežošanai” vispārējās un speciālās epidemioloģiskās drošības prasības, kas saistītas ar bērnu nometņu organizēšanu.</w:t>
            </w:r>
          </w:p>
          <w:p w:rsidR="009E47A7" w:rsidRPr="00396A04" w:rsidP="00DF2D2B" w14:paraId="1E6A0F98" w14:textId="0F2B7986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526784">
              <w:rPr>
                <w:iCs/>
                <w:sz w:val="24"/>
                <w:lang w:val="lv-LV"/>
              </w:rPr>
              <w:t xml:space="preserve">Veselības inspekcijas izsniegtais atzinums biedrībai </w:t>
            </w:r>
            <w:r w:rsidRPr="00526784" w:rsidR="00526784">
              <w:rPr>
                <w:iCs/>
                <w:sz w:val="24"/>
                <w:lang w:val="lv-LV"/>
              </w:rPr>
              <w:t>“</w:t>
            </w:r>
            <w:r w:rsidRPr="00526784">
              <w:rPr>
                <w:iCs/>
                <w:sz w:val="24"/>
                <w:lang w:val="lv-LV"/>
              </w:rPr>
              <w:t xml:space="preserve">Ērgļa spārni” ir derīgs vienu gadu, veicot bērnu un jauniešu diennakts nometņu organizēšanu </w:t>
            </w:r>
            <w:r w:rsidRPr="00526784" w:rsidR="00D11134">
              <w:rPr>
                <w:iCs/>
                <w:sz w:val="24"/>
                <w:lang w:val="lv-LV"/>
              </w:rPr>
              <w:t>Madonas</w:t>
            </w:r>
            <w:r w:rsidRPr="00526784">
              <w:rPr>
                <w:iCs/>
                <w:sz w:val="24"/>
                <w:lang w:val="lv-LV"/>
              </w:rPr>
              <w:t xml:space="preserve"> novada Ērgļu pagasta </w:t>
            </w:r>
            <w:r w:rsidRPr="00526784" w:rsidR="00526784">
              <w:rPr>
                <w:iCs/>
                <w:sz w:val="24"/>
                <w:lang w:val="lv-LV"/>
              </w:rPr>
              <w:t>“</w:t>
            </w:r>
            <w:r w:rsidRPr="00526784">
              <w:rPr>
                <w:iCs/>
                <w:sz w:val="24"/>
                <w:lang w:val="lv-LV"/>
              </w:rPr>
              <w:t>Lazdas” telpās,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P="009E47A7" w14:paraId="19ECFDEF" w14:textId="08D79C71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412C3">
        <w:rPr>
          <w:sz w:val="24"/>
          <w:lang w:val="lv-LV"/>
        </w:rPr>
        <w:t>0</w:t>
      </w:r>
      <w:r w:rsidR="009A0EA4">
        <w:rPr>
          <w:sz w:val="24"/>
          <w:lang w:val="lv-LV"/>
        </w:rPr>
        <w:t>6</w:t>
      </w:r>
      <w:r w:rsidR="002412C3">
        <w:rPr>
          <w:sz w:val="24"/>
          <w:lang w:val="lv-LV"/>
        </w:rPr>
        <w:t>.10</w:t>
      </w:r>
      <w:r w:rsidR="00C91476">
        <w:rPr>
          <w:sz w:val="24"/>
          <w:lang w:val="lv-LV"/>
        </w:rPr>
        <w:t>.2022.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:rsidR="002412C3" w14:paraId="2539CFAB" w14:textId="77777777"/>
    <w:tbl>
      <w:tblPr>
        <w:tblW w:w="9355" w:type="dxa"/>
        <w:tblLook w:val="04A0"/>
      </w:tblPr>
      <w:tblGrid>
        <w:gridCol w:w="6270"/>
        <w:gridCol w:w="3085"/>
      </w:tblGrid>
      <w:tr w14:paraId="3CC6AAB6" w14:textId="77777777" w:rsidTr="00526784">
        <w:tblPrEx>
          <w:tblW w:w="9355" w:type="dxa"/>
          <w:tblLook w:val="04A0"/>
        </w:tblPrEx>
        <w:tc>
          <w:tcPr>
            <w:tcW w:w="6270" w:type="dxa"/>
            <w:hideMark/>
          </w:tcPr>
          <w:p w:rsidR="00C91476" w:rsidRPr="00C91476" w:rsidP="00C91476" w14:paraId="79CD3227" w14:textId="7777777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C91476" w14:paraId="24D36A38" w14:textId="5009FB2D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526784" w:rsidP="003F4FB2" w14:paraId="5162A5D5" w14:textId="77777777">
            <w:pPr>
              <w:rPr>
                <w:sz w:val="24"/>
                <w:lang w:val="lv-LV"/>
              </w:rPr>
            </w:pPr>
          </w:p>
          <w:p w:rsidR="00F36CE2" w:rsidP="00526784" w14:paraId="28EA3A2D" w14:textId="6EF1E81D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:rsidR="00717118" w:rsidP="00DC7539" w14:paraId="3D119EA1" w14:textId="205B7498">
      <w:pPr>
        <w:rPr>
          <w:sz w:val="24"/>
          <w:lang w:val="lv-LV"/>
        </w:rPr>
      </w:pPr>
    </w:p>
    <w:tbl>
      <w:tblPr>
        <w:tblW w:w="9356" w:type="dxa"/>
        <w:tblLook w:val="04A0"/>
      </w:tblPr>
      <w:tblGrid>
        <w:gridCol w:w="9356"/>
      </w:tblGrid>
      <w:tr w14:paraId="714D9EAA" w14:textId="77777777" w:rsidTr="00526784">
        <w:tblPrEx>
          <w:tblW w:w="9356" w:type="dxa"/>
          <w:tblLook w:val="04A0"/>
        </w:tblPrEx>
        <w:tc>
          <w:tcPr>
            <w:tcW w:w="9356" w:type="dxa"/>
            <w:hideMark/>
          </w:tcPr>
          <w:p w:rsidR="00526784" w:rsidRPr="001827B2" w:rsidP="0059051D" w14:paraId="3719BBFD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5456CB13" w14:textId="77777777" w:rsidTr="00526784">
        <w:tblPrEx>
          <w:tblW w:w="9356" w:type="dxa"/>
          <w:tblLook w:val="04A0"/>
        </w:tblPrEx>
        <w:trPr>
          <w:trHeight w:val="60"/>
        </w:trPr>
        <w:tc>
          <w:tcPr>
            <w:tcW w:w="9356" w:type="dxa"/>
            <w:hideMark/>
          </w:tcPr>
          <w:p w:rsidR="00526784" w:rsidRPr="008E62F0" w:rsidP="0059051D" w14:paraId="49CCE415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526784" w:rsidRPr="00526784" w:rsidP="00DC7539" w14:paraId="6F94B612" w14:textId="77777777">
      <w:pPr>
        <w:rPr>
          <w:sz w:val="16"/>
          <w:szCs w:val="16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4929DB77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5D52FC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1574C"/>
    <w:rsid w:val="00222712"/>
    <w:rsid w:val="00240007"/>
    <w:rsid w:val="002412C3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6AE7"/>
    <w:rsid w:val="003371AD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610E8"/>
    <w:rsid w:val="00465EA4"/>
    <w:rsid w:val="00472C6E"/>
    <w:rsid w:val="004912DE"/>
    <w:rsid w:val="004A0F8D"/>
    <w:rsid w:val="004B1FAC"/>
    <w:rsid w:val="004C4FF2"/>
    <w:rsid w:val="005120DD"/>
    <w:rsid w:val="00526784"/>
    <w:rsid w:val="00536675"/>
    <w:rsid w:val="005514D8"/>
    <w:rsid w:val="00560026"/>
    <w:rsid w:val="00567F04"/>
    <w:rsid w:val="0059051D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462D"/>
    <w:rsid w:val="00970D38"/>
    <w:rsid w:val="00973531"/>
    <w:rsid w:val="00974617"/>
    <w:rsid w:val="00977146"/>
    <w:rsid w:val="00981501"/>
    <w:rsid w:val="009A0EA4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71A45"/>
    <w:rsid w:val="00A8329A"/>
    <w:rsid w:val="00A93E38"/>
    <w:rsid w:val="00AE06D7"/>
    <w:rsid w:val="00B05992"/>
    <w:rsid w:val="00B52369"/>
    <w:rsid w:val="00B56932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2D90"/>
    <w:rsid w:val="00CD79CE"/>
    <w:rsid w:val="00D03C1D"/>
    <w:rsid w:val="00D11134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45A1"/>
    <w:rsid w:val="00DF208A"/>
    <w:rsid w:val="00DF2D2B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</cp:revision>
  <cp:lastPrinted>2010-10-14T10:49:00Z</cp:lastPrinted>
  <dcterms:created xsi:type="dcterms:W3CDTF">2022-10-05T06:41:00Z</dcterms:created>
  <dcterms:modified xsi:type="dcterms:W3CDTF">2022-10-06T07:47:00Z</dcterms:modified>
</cp:coreProperties>
</file>