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9C03D36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5D865A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0672F08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3EF92B64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78026EF2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6183F5C9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580F3F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E78FC7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27ADA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5E0CA0C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7226">
              <w:rPr>
                <w:rFonts w:ascii="Times New Roman" w:hAnsi="Times New Roman"/>
                <w:sz w:val="24"/>
                <w:szCs w:val="24"/>
              </w:rPr>
              <w:t>Bērnu un jauniešu basketbola skola Rīga</w:t>
            </w:r>
          </w:p>
        </w:tc>
      </w:tr>
      <w:tr w14:paraId="1C1C34C4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F1D4138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5BFB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3C8742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06394A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12101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20.06.2023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33D0E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0E2304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7226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Nr.40900008660</w:t>
            </w:r>
          </w:p>
        </w:tc>
      </w:tr>
      <w:tr w14:paraId="0A67B77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74A714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DE7B9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DBEC3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0F1C2A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7F57A7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F66F55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BDF4F4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7226">
              <w:rPr>
                <w:rFonts w:ascii="Times New Roman" w:hAnsi="Times New Roman"/>
                <w:color w:val="000000"/>
                <w:sz w:val="24"/>
                <w:szCs w:val="24"/>
              </w:rPr>
              <w:t>Krišjāņa Barona iela 107, Rīga, LV-1012</w:t>
            </w:r>
          </w:p>
        </w:tc>
      </w:tr>
      <w:tr w14:paraId="5B95DB2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5C5EC7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50D82F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26659F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F0453A3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409551B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/243</w:t>
      </w:r>
    </w:p>
    <w:p w:rsidR="00C959F6" w:rsidP="00070E23" w14:paraId="7512ABD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  <w:r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9389" w:type="dxa"/>
        <w:jc w:val="center"/>
        <w:tblLayout w:type="fixed"/>
        <w:tblLook w:val="0000"/>
      </w:tblPr>
      <w:tblGrid>
        <w:gridCol w:w="442"/>
        <w:gridCol w:w="993"/>
        <w:gridCol w:w="284"/>
        <w:gridCol w:w="188"/>
        <w:gridCol w:w="1087"/>
        <w:gridCol w:w="426"/>
        <w:gridCol w:w="425"/>
        <w:gridCol w:w="1842"/>
        <w:gridCol w:w="1985"/>
        <w:gridCol w:w="1717"/>
      </w:tblGrid>
      <w:tr w14:paraId="3568181F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373"/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157226" w:rsidRPr="00157226" w:rsidP="00157226" w14:paraId="68568E46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277" w:type="dxa"/>
            <w:gridSpan w:val="2"/>
            <w:shd w:val="clear" w:color="auto" w:fill="auto"/>
          </w:tcPr>
          <w:p w:rsidR="00157226" w:rsidRPr="00157226" w:rsidP="00157226" w14:paraId="5B9CFE5A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Apsekots:</w:t>
            </w:r>
          </w:p>
        </w:tc>
        <w:tc>
          <w:tcPr>
            <w:tcW w:w="7670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157226" w:rsidRPr="00157226" w:rsidP="00157226" w14:paraId="30D6A441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bērnu diennakts nometnei “Basketbols </w:t>
            </w:r>
            <w:r w:rsidRPr="001572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Alilujeva</w:t>
            </w:r>
            <w:r w:rsidRPr="001572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Līga 1”, paredzētās </w:t>
            </w:r>
          </w:p>
        </w:tc>
      </w:tr>
      <w:tr w14:paraId="30DBE0A1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313"/>
          <w:jc w:val="center"/>
        </w:trPr>
        <w:tc>
          <w:tcPr>
            <w:tcW w:w="442" w:type="dxa"/>
            <w:vMerge/>
            <w:shd w:val="clear" w:color="auto" w:fill="auto"/>
          </w:tcPr>
          <w:p w:rsidR="00157226" w:rsidRPr="00157226" w:rsidP="00157226" w14:paraId="7572342D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157226" w:rsidRPr="00157226" w:rsidP="00157226" w14:paraId="39489729" w14:textId="77777777">
            <w:pPr>
              <w:keepNext/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Pumpuru</w:t>
            </w:r>
            <w:r w:rsidRPr="001572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572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vidusskolas telpas (</w:t>
            </w:r>
            <w:r w:rsidRPr="001572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1.stāva kabineti</w:t>
            </w:r>
            <w:r w:rsidRPr="001572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572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Nr.118.,120.,121.,</w:t>
            </w:r>
            <w:r w:rsidRPr="001572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1572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122.,123.,124.,</w:t>
            </w:r>
          </w:p>
        </w:tc>
      </w:tr>
      <w:tr w14:paraId="01F42F01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313"/>
          <w:jc w:val="center"/>
        </w:trPr>
        <w:tc>
          <w:tcPr>
            <w:tcW w:w="442" w:type="dxa"/>
            <w:vMerge/>
            <w:shd w:val="clear" w:color="auto" w:fill="auto"/>
          </w:tcPr>
          <w:p w:rsidR="00157226" w:rsidRPr="00157226" w:rsidP="00157226" w14:paraId="7E454711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157226" w:rsidRPr="00157226" w:rsidP="00157226" w14:paraId="42C45B6D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2.stāva kabineti Nr.220.,221.,222.,223., 224., 3.stāva kabineti</w:t>
            </w:r>
            <w:r w:rsidRPr="001572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 </w:t>
            </w:r>
            <w:r w:rsidRPr="001572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Nr.311.,318.,320.,321.,322.,</w:t>
            </w:r>
          </w:p>
        </w:tc>
      </w:tr>
      <w:tr w14:paraId="3FA18105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313"/>
          <w:jc w:val="center"/>
        </w:trPr>
        <w:tc>
          <w:tcPr>
            <w:tcW w:w="442" w:type="dxa"/>
            <w:vMerge/>
            <w:shd w:val="clear" w:color="auto" w:fill="auto"/>
          </w:tcPr>
          <w:p w:rsidR="00157226" w:rsidRPr="00157226" w:rsidP="00157226" w14:paraId="0FBBFB01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157226" w:rsidRPr="00157226" w:rsidP="00157226" w14:paraId="39990D56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4.stāva kabineti Nr.420.,422.,423.,424.</w:t>
            </w:r>
            <w:r w:rsidRPr="001572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  <w:r w:rsidRPr="001572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572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Kronvalda ielā 8, Jūrmalā (turpmāk – Objekts).</w:t>
            </w:r>
          </w:p>
        </w:tc>
      </w:tr>
      <w:tr w14:paraId="6969AF9D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69"/>
          <w:jc w:val="center"/>
        </w:trPr>
        <w:tc>
          <w:tcPr>
            <w:tcW w:w="442" w:type="dxa"/>
            <w:vMerge/>
            <w:shd w:val="clear" w:color="auto" w:fill="auto"/>
          </w:tcPr>
          <w:p w:rsidR="00157226" w:rsidRPr="00157226" w:rsidP="00157226" w14:paraId="31DF826C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57226" w:rsidRPr="00157226" w:rsidP="00157226" w14:paraId="669B2866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(apsekoto būvju, ēku vai telpu nosaukums)</w:t>
            </w:r>
          </w:p>
        </w:tc>
      </w:tr>
      <w:tr w14:paraId="1C0FF6E7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185"/>
          <w:jc w:val="center"/>
        </w:trPr>
        <w:tc>
          <w:tcPr>
            <w:tcW w:w="442" w:type="dxa"/>
            <w:shd w:val="clear" w:color="auto" w:fill="auto"/>
          </w:tcPr>
          <w:p w:rsidR="00157226" w:rsidRPr="00157226" w:rsidP="00157226" w14:paraId="1682FCB8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993" w:type="dxa"/>
            <w:shd w:val="clear" w:color="auto" w:fill="auto"/>
          </w:tcPr>
          <w:p w:rsidR="00157226" w:rsidRPr="00157226" w:rsidP="00157226" w14:paraId="3A25DAC9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Adrese:</w:t>
            </w:r>
          </w:p>
        </w:tc>
        <w:tc>
          <w:tcPr>
            <w:tcW w:w="7954" w:type="dxa"/>
            <w:gridSpan w:val="8"/>
            <w:tcBorders>
              <w:bottom w:val="single" w:sz="4" w:space="0" w:color="000000"/>
            </w:tcBorders>
            <w:shd w:val="clear" w:color="auto" w:fill="auto"/>
          </w:tcPr>
          <w:p w:rsidR="00157226" w:rsidRPr="00157226" w:rsidP="00157226" w14:paraId="594736D9" w14:textId="77777777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57226">
              <w:rPr>
                <w:rFonts w:ascii="Times New Roman" w:eastAsia="Calibri" w:hAnsi="Times New Roman" w:cs="Times New Roman"/>
                <w:sz w:val="24"/>
                <w:szCs w:val="28"/>
              </w:rPr>
              <w:t>Kronvalda iela 8, Jūrmala, LV-2008.</w:t>
            </w:r>
          </w:p>
        </w:tc>
      </w:tr>
      <w:tr w14:paraId="052A03B6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157226" w:rsidRPr="00157226" w:rsidP="00157226" w14:paraId="2B7FCE1E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157226" w:rsidRPr="00157226" w:rsidP="00157226" w14:paraId="61131257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Īpašnieks (valdītājs):</w:t>
            </w:r>
          </w:p>
        </w:tc>
        <w:tc>
          <w:tcPr>
            <w:tcW w:w="6395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157226" w:rsidRPr="00157226" w:rsidP="00157226" w14:paraId="33B36B59" w14:textId="77777777">
            <w:pPr>
              <w:keepNext/>
              <w:suppressAutoHyphens/>
              <w:snapToGrid w:val="0"/>
              <w:spacing w:after="0" w:line="240" w:lineRule="auto"/>
              <w:ind w:right="-92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Jūrmalas pilsētas dome</w:t>
            </w:r>
            <w:r w:rsidRPr="00157226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 </w:t>
            </w:r>
          </w:p>
        </w:tc>
      </w:tr>
      <w:tr w14:paraId="6481F86F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158"/>
          <w:jc w:val="center"/>
        </w:trPr>
        <w:tc>
          <w:tcPr>
            <w:tcW w:w="442" w:type="dxa"/>
            <w:vMerge/>
            <w:shd w:val="clear" w:color="auto" w:fill="auto"/>
          </w:tcPr>
          <w:p w:rsidR="00157226" w:rsidRPr="00157226" w:rsidP="00157226" w14:paraId="37DD1072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shd w:val="clear" w:color="auto" w:fill="auto"/>
          </w:tcPr>
          <w:p w:rsidR="00157226" w:rsidRPr="00157226" w:rsidP="00157226" w14:paraId="36CCA926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firstLine="2073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  <w:t>(juridiskās personas nosaukums vai fiziskās personas vārds, uzvārds)</w:t>
            </w:r>
          </w:p>
        </w:tc>
      </w:tr>
      <w:tr w14:paraId="3BB76BE9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/>
            <w:shd w:val="clear" w:color="auto" w:fill="auto"/>
          </w:tcPr>
          <w:p w:rsidR="00157226" w:rsidRPr="00157226" w:rsidP="00157226" w14:paraId="6924AE29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157226" w:rsidRPr="00157226" w:rsidP="00157226" w14:paraId="3F3A540E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Nr.90000056357, Jomas iela 1/5, Jūrmala, LV 2015.</w:t>
            </w:r>
          </w:p>
        </w:tc>
      </w:tr>
      <w:tr w14:paraId="1230A86D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119"/>
          <w:jc w:val="center"/>
        </w:trPr>
        <w:tc>
          <w:tcPr>
            <w:tcW w:w="442" w:type="dxa"/>
            <w:vMerge/>
            <w:shd w:val="clear" w:color="auto" w:fill="auto"/>
          </w:tcPr>
          <w:p w:rsidR="00157226" w:rsidRPr="00157226" w:rsidP="00157226" w14:paraId="06B3A6C9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157226" w:rsidRPr="00157226" w:rsidP="00157226" w14:paraId="35121808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16"/>
                <w:szCs w:val="28"/>
                <w:lang w:eastAsia="ar-SA"/>
              </w:rPr>
              <w:t>(juridiskās personas reģistrācijas numurs vai fiziskās personas kods; adrese)</w:t>
            </w:r>
          </w:p>
        </w:tc>
      </w:tr>
      <w:tr w14:paraId="2F32A606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157226" w:rsidRPr="00157226" w:rsidP="00157226" w14:paraId="6FBA15F1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157226" w:rsidRPr="00157226" w:rsidP="00157226" w14:paraId="50E8AF2B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Iesniegtie dokumenti:</w:t>
            </w:r>
          </w:p>
        </w:tc>
        <w:tc>
          <w:tcPr>
            <w:tcW w:w="6395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157226" w:rsidRPr="00157226" w:rsidP="00157226" w14:paraId="0994DEC3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Līgas </w:t>
            </w: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Alilujevas</w:t>
            </w: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2023.gada 13.jūnija iesniegums,</w:t>
            </w:r>
          </w:p>
        </w:tc>
      </w:tr>
      <w:tr w14:paraId="0CA2C483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157226" w:rsidRPr="00157226" w:rsidP="00157226" w14:paraId="4517FD16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157226" w:rsidRPr="00157226" w:rsidP="00157226" w14:paraId="445504B7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Valsts ugunsdzēsības un glābšanas dienesta Rīgas reģiona pārvaldē</w:t>
            </w:r>
          </w:p>
        </w:tc>
      </w:tr>
      <w:tr w14:paraId="610B8AC7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157226" w:rsidRPr="00157226" w:rsidP="00157226" w14:paraId="5B599BDF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57226" w:rsidRPr="00157226" w:rsidP="00157226" w14:paraId="17BDA264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reģistrēts 2023.gada 13.jūnijā Nr.22/8-1.5.1/1536.</w:t>
            </w:r>
          </w:p>
        </w:tc>
      </w:tr>
      <w:tr w14:paraId="461CA1C0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157226" w:rsidRPr="00157226" w:rsidP="00157226" w14:paraId="12D7D3D4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5245" w:type="dxa"/>
            <w:gridSpan w:val="7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57226" w:rsidRPr="00157226" w:rsidP="00157226" w14:paraId="7CE63631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57226">
              <w:rPr>
                <w:rFonts w:ascii="Times New Roman" w:eastAsia="Calibri" w:hAnsi="Times New Roman" w:cs="Times New Roman"/>
                <w:sz w:val="24"/>
                <w:szCs w:val="28"/>
              </w:rPr>
              <w:t>Apsekoto būvju, ēku vai telpu raksturojums:</w:t>
            </w:r>
            <w:bookmarkStart w:id="0" w:name="_GoBack"/>
            <w:bookmarkEnd w:id="0"/>
          </w:p>
        </w:tc>
        <w:tc>
          <w:tcPr>
            <w:tcW w:w="3702" w:type="dxa"/>
            <w:gridSpan w:val="2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157226" w:rsidRPr="00157226" w:rsidP="00157226" w14:paraId="26B9EF43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Pumpuru vidusskolas</w:t>
            </w: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telpas, kas ir</w:t>
            </w:r>
          </w:p>
        </w:tc>
      </w:tr>
      <w:tr w14:paraId="17812583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157226" w:rsidRPr="00157226" w:rsidP="00157226" w14:paraId="5376165E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57226" w:rsidRPr="00157226" w:rsidP="00157226" w14:paraId="74450942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nodrošinātas ar automātisko ugunsgrēka atklāšanas un</w:t>
            </w: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 </w:t>
            </w: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trauksmes signalizācijas sistēmu,</w:t>
            </w:r>
          </w:p>
        </w:tc>
      </w:tr>
      <w:tr w14:paraId="07BA7359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157226" w:rsidRPr="00157226" w:rsidP="00157226" w14:paraId="5088C1DE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57226" w:rsidRPr="00157226" w:rsidP="00157226" w14:paraId="29825317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automātisko balss ugunsgrēka izziņošanas sistēmu un ugunsdzēsības aparātiem.</w:t>
            </w:r>
          </w:p>
        </w:tc>
      </w:tr>
      <w:tr w14:paraId="30672742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297"/>
          <w:jc w:val="center"/>
        </w:trPr>
        <w:tc>
          <w:tcPr>
            <w:tcW w:w="442" w:type="dxa"/>
            <w:shd w:val="clear" w:color="auto" w:fill="auto"/>
          </w:tcPr>
          <w:p w:rsidR="00157226" w:rsidRPr="00157226" w:rsidP="00157226" w14:paraId="16E7D695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7230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:rsidR="00157226" w:rsidRPr="00157226" w:rsidP="00157226" w14:paraId="571FBCE9" w14:textId="77777777">
            <w:pPr>
              <w:widowControl w:val="0"/>
              <w:tabs>
                <w:tab w:val="left" w:pos="9641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57226">
              <w:rPr>
                <w:rFonts w:ascii="Times New Roman" w:eastAsia="Calibri" w:hAnsi="Times New Roman" w:cs="Times New Roman"/>
                <w:sz w:val="24"/>
                <w:szCs w:val="28"/>
              </w:rPr>
              <w:t>Pārbaudes laikā konstatētie ugunsdrošības prasību pārkāpumi:</w:t>
            </w:r>
          </w:p>
        </w:tc>
        <w:tc>
          <w:tcPr>
            <w:tcW w:w="1717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</w:tcPr>
          <w:p w:rsidR="00157226" w:rsidRPr="00157226" w:rsidP="00157226" w14:paraId="779F2BFB" w14:textId="77777777">
            <w:pPr>
              <w:widowControl w:val="0"/>
              <w:tabs>
                <w:tab w:val="left" w:pos="9641"/>
              </w:tabs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14:paraId="252DD23F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61"/>
          <w:jc w:val="center"/>
        </w:trPr>
        <w:tc>
          <w:tcPr>
            <w:tcW w:w="442" w:type="dxa"/>
            <w:shd w:val="clear" w:color="auto" w:fill="auto"/>
          </w:tcPr>
          <w:p w:rsidR="00157226" w:rsidRPr="00157226" w:rsidP="00157226" w14:paraId="0059D830" w14:textId="7777777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157226" w:rsidRPr="00157226" w:rsidP="00157226" w14:paraId="11C74850" w14:textId="77777777">
            <w:pPr>
              <w:widowControl w:val="0"/>
              <w:snapToGrid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57226">
              <w:rPr>
                <w:rFonts w:ascii="Times New Roman" w:eastAsia="Calibri" w:hAnsi="Times New Roman" w:cs="Times New Roman"/>
                <w:sz w:val="24"/>
                <w:szCs w:val="28"/>
              </w:rPr>
              <w:t>6.1.</w:t>
            </w:r>
            <w:r w:rsidRPr="00157226">
              <w:rPr>
                <w:rFonts w:ascii="Calibri" w:eastAsia="Calibri" w:hAnsi="Calibri" w:cs="Times New Roman"/>
                <w:sz w:val="24"/>
              </w:rPr>
              <w:t xml:space="preserve"> </w:t>
            </w:r>
            <w:r w:rsidRPr="00157226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Objektā nav veikta mehāniskās ventilācijas sistēmas tīrīšana, kā rezultātā nav</w:t>
            </w:r>
          </w:p>
        </w:tc>
      </w:tr>
      <w:tr w14:paraId="57307DC4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61"/>
          <w:jc w:val="center"/>
        </w:trPr>
        <w:tc>
          <w:tcPr>
            <w:tcW w:w="442" w:type="dxa"/>
            <w:shd w:val="clear" w:color="auto" w:fill="auto"/>
          </w:tcPr>
          <w:p w:rsidR="00157226" w:rsidRPr="00157226" w:rsidP="00157226" w14:paraId="69E79109" w14:textId="7777777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157226" w:rsidRPr="00157226" w:rsidP="00157226" w14:paraId="73B3E3A1" w14:textId="77777777">
            <w:pPr>
              <w:widowControl w:val="0"/>
              <w:snapToGrid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57226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nodrošināta Ministru kabineta 2016.gada 19.aprīļa noteikumu Nr.238 “Ugunsdrošības</w:t>
            </w:r>
          </w:p>
        </w:tc>
      </w:tr>
      <w:tr w14:paraId="4CA77DCA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61"/>
          <w:jc w:val="center"/>
        </w:trPr>
        <w:tc>
          <w:tcPr>
            <w:tcW w:w="442" w:type="dxa"/>
            <w:shd w:val="clear" w:color="auto" w:fill="auto"/>
          </w:tcPr>
          <w:p w:rsidR="00157226" w:rsidRPr="00157226" w:rsidP="00157226" w14:paraId="7A559FCB" w14:textId="7777777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157226" w:rsidRPr="00157226" w:rsidP="00157226" w14:paraId="41E0158C" w14:textId="77777777">
            <w:pPr>
              <w:widowControl w:val="0"/>
              <w:snapToGrid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57226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noteikumi” (turpmāk - Ugunsdrošības noteikumi) 90.punktā noteiktā prasība;</w:t>
            </w:r>
          </w:p>
        </w:tc>
      </w:tr>
      <w:tr w14:paraId="742135FE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61"/>
          <w:jc w:val="center"/>
        </w:trPr>
        <w:tc>
          <w:tcPr>
            <w:tcW w:w="442" w:type="dxa"/>
            <w:shd w:val="clear" w:color="auto" w:fill="auto"/>
          </w:tcPr>
          <w:p w:rsidR="00157226" w:rsidRPr="00157226" w:rsidP="00157226" w14:paraId="509197BB" w14:textId="7777777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157226" w:rsidRPr="00157226" w:rsidP="00157226" w14:paraId="7C76C99B" w14:textId="77777777">
            <w:pPr>
              <w:widowControl w:val="0"/>
              <w:snapToGrid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157226">
              <w:rPr>
                <w:rFonts w:ascii="Times New Roman" w:eastAsia="Calibri" w:hAnsi="Times New Roman" w:cs="Times New Roman"/>
                <w:sz w:val="24"/>
                <w:szCs w:val="28"/>
              </w:rPr>
              <w:t>6.2.</w:t>
            </w:r>
            <w:r w:rsidRPr="00157226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 xml:space="preserve"> Objekta telpas kurās nakšņos cilvēki, nav izvietoti stāva evakuācijas plāni,</w:t>
            </w:r>
          </w:p>
        </w:tc>
      </w:tr>
      <w:tr w14:paraId="6E91E747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61"/>
          <w:jc w:val="center"/>
        </w:trPr>
        <w:tc>
          <w:tcPr>
            <w:tcW w:w="442" w:type="dxa"/>
            <w:shd w:val="clear" w:color="auto" w:fill="auto"/>
          </w:tcPr>
          <w:p w:rsidR="00157226" w:rsidRPr="00157226" w:rsidP="00157226" w14:paraId="392146B0" w14:textId="7777777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157226" w:rsidRPr="00157226" w:rsidP="00157226" w14:paraId="4CA199B1" w14:textId="77777777">
            <w:pPr>
              <w:widowControl w:val="0"/>
              <w:snapToGrid w:val="0"/>
              <w:spacing w:after="0" w:line="240" w:lineRule="auto"/>
              <w:ind w:right="-108"/>
              <w:jc w:val="both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157226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>kā rezultātā nav nodrošināta Ugunsdrošības noteikumu 235.punktā noteiktā prasība.</w:t>
            </w:r>
          </w:p>
        </w:tc>
      </w:tr>
      <w:tr w14:paraId="59AC9396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157226" w:rsidRPr="00157226" w:rsidP="00157226" w14:paraId="6E626FAC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1465" w:type="dxa"/>
            <w:gridSpan w:val="3"/>
            <w:tcBorders>
              <w:top w:val="single" w:sz="4" w:space="0" w:color="000000"/>
            </w:tcBorders>
            <w:shd w:val="clear" w:color="auto" w:fill="auto"/>
          </w:tcPr>
          <w:p w:rsidR="00157226" w:rsidRPr="00157226" w:rsidP="00157226" w14:paraId="51631471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8"/>
                <w:highlight w:val="yellow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  <w:t>Slēdziens:</w:t>
            </w:r>
          </w:p>
        </w:tc>
        <w:tc>
          <w:tcPr>
            <w:tcW w:w="7482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57226" w:rsidRPr="00157226" w:rsidP="00157226" w14:paraId="61140FBC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  <w:t xml:space="preserve">Objekts neatbilst ugunsdrošības prasībām, bet tā ekspluatācija nav </w:t>
            </w:r>
          </w:p>
        </w:tc>
      </w:tr>
      <w:tr w14:paraId="5D4288DC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/>
            <w:shd w:val="clear" w:color="auto" w:fill="auto"/>
          </w:tcPr>
          <w:p w:rsidR="00157226" w:rsidRPr="00157226" w:rsidP="00157226" w14:paraId="4CA6B7BC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shd w:val="clear" w:color="auto" w:fill="auto"/>
          </w:tcPr>
          <w:p w:rsidR="00157226" w:rsidRPr="00157226" w:rsidP="00157226" w14:paraId="32E383C2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  <w:t xml:space="preserve">aizliegta. Nometnei “Basketbols </w:t>
            </w:r>
            <w:r w:rsidRPr="0015722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  <w:t>Alilujeva</w:t>
            </w:r>
            <w:r w:rsidRPr="0015722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  <w:t xml:space="preserve"> Līga 1” paredzētās telpas var</w:t>
            </w:r>
            <w:r w:rsidRPr="0015722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  <w:t xml:space="preserve"> </w:t>
            </w:r>
            <w:r w:rsidRPr="0015722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  <w:t>izmantot</w:t>
            </w:r>
          </w:p>
        </w:tc>
      </w:tr>
      <w:tr w14:paraId="1AE34331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vMerge/>
            <w:shd w:val="clear" w:color="auto" w:fill="auto"/>
          </w:tcPr>
          <w:p w:rsidR="00157226" w:rsidRPr="00157226" w:rsidP="00157226" w14:paraId="5C894287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000000"/>
            </w:tcBorders>
            <w:shd w:val="clear" w:color="auto" w:fill="auto"/>
          </w:tcPr>
          <w:p w:rsidR="00157226" w:rsidRPr="00157226" w:rsidP="00157226" w14:paraId="18CA1062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8"/>
                <w:highlight w:val="yellow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ar-SA"/>
              </w:rPr>
              <w:t>diennakts nometnes rīkošanai no 25.06.2023. līdz 02.07.2023.</w:t>
            </w:r>
          </w:p>
        </w:tc>
      </w:tr>
      <w:tr w14:paraId="5AF2EE5C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157226" w:rsidRPr="00157226" w:rsidP="00157226" w14:paraId="1B955C23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403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:rsidR="00157226" w:rsidRPr="00157226" w:rsidP="00157226" w14:paraId="4BFC5A12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7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Atzinums izdots saskaņā ar</w:t>
            </w:r>
          </w:p>
        </w:tc>
        <w:tc>
          <w:tcPr>
            <w:tcW w:w="5544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157226" w:rsidRPr="00157226" w:rsidP="00157226" w14:paraId="2B183696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Ministru kabineta 2009.gada 1.septembra </w:t>
            </w:r>
          </w:p>
        </w:tc>
      </w:tr>
      <w:tr w14:paraId="7380C483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157226" w:rsidRPr="00157226" w:rsidP="00157226" w14:paraId="34AF1F68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:rsidR="00157226" w:rsidRPr="00157226" w:rsidP="00157226" w14:paraId="3D54A668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 xml:space="preserve">noteikumu Nr.981 “Bērnu nometņu organizēšanas un darbības kārtība” </w:t>
            </w:r>
          </w:p>
        </w:tc>
      </w:tr>
      <w:tr w14:paraId="1954BA1B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157226" w:rsidRPr="00157226" w:rsidP="00157226" w14:paraId="2DFFC289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47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7226" w:rsidRPr="00157226" w:rsidP="00157226" w14:paraId="47D6DFCE" w14:textId="77777777">
            <w:pPr>
              <w:keepNext/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8.5.apakšpunkta prasībām.</w:t>
            </w:r>
          </w:p>
        </w:tc>
      </w:tr>
      <w:tr w14:paraId="5EF27730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201"/>
          <w:jc w:val="center"/>
        </w:trPr>
        <w:tc>
          <w:tcPr>
            <w:tcW w:w="442" w:type="dxa"/>
            <w:shd w:val="clear" w:color="auto" w:fill="auto"/>
          </w:tcPr>
          <w:p w:rsidR="00157226" w:rsidRPr="00157226" w:rsidP="00157226" w14:paraId="6274503C" w14:textId="77777777">
            <w:pPr>
              <w:spacing w:after="0" w:line="240" w:lineRule="auto"/>
              <w:rPr>
                <w:rFonts w:ascii="Calibri" w:eastAsia="Calibri" w:hAnsi="Calibri" w:cs="Times New Roman"/>
                <w:bCs/>
                <w:szCs w:val="28"/>
                <w:lang w:val="en-US"/>
              </w:rPr>
            </w:pPr>
          </w:p>
        </w:tc>
        <w:tc>
          <w:tcPr>
            <w:tcW w:w="2978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157226" w:rsidRPr="00157226" w:rsidP="00157226" w14:paraId="2336F101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7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5969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57226" w:rsidRPr="00157226" w:rsidP="00157226" w14:paraId="0DC879B9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(normatīvais akts un punkts saskaņā, ar kuru izdots atzinums)</w:t>
            </w:r>
          </w:p>
        </w:tc>
      </w:tr>
    </w:tbl>
    <w:p w:rsidR="00157226" w:rsidRPr="00157226" w:rsidP="00157226" w14:paraId="16D34322" w14:textId="77777777">
      <w:pPr>
        <w:widowControl w:val="0"/>
        <w:spacing w:after="0" w:line="240" w:lineRule="auto"/>
        <w:rPr>
          <w:rFonts w:ascii="Calibri" w:eastAsia="Calibri" w:hAnsi="Calibri" w:cs="Times New Roman"/>
          <w:sz w:val="2"/>
          <w:szCs w:val="2"/>
          <w:lang w:val="en-US"/>
        </w:rPr>
      </w:pPr>
    </w:p>
    <w:tbl>
      <w:tblPr>
        <w:tblW w:w="9389" w:type="dxa"/>
        <w:jc w:val="center"/>
        <w:tblLayout w:type="fixed"/>
        <w:tblLook w:val="0000"/>
      </w:tblPr>
      <w:tblGrid>
        <w:gridCol w:w="442"/>
        <w:gridCol w:w="709"/>
        <w:gridCol w:w="568"/>
        <w:gridCol w:w="1701"/>
        <w:gridCol w:w="425"/>
        <w:gridCol w:w="276"/>
        <w:gridCol w:w="329"/>
        <w:gridCol w:w="1965"/>
        <w:gridCol w:w="690"/>
        <w:gridCol w:w="299"/>
        <w:gridCol w:w="27"/>
        <w:gridCol w:w="209"/>
        <w:gridCol w:w="1733"/>
        <w:gridCol w:w="16"/>
      </w:tblGrid>
      <w:tr w14:paraId="4213EA51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267"/>
          <w:jc w:val="center"/>
        </w:trPr>
        <w:tc>
          <w:tcPr>
            <w:tcW w:w="442" w:type="dxa"/>
            <w:vMerge w:val="restart"/>
            <w:shd w:val="clear" w:color="auto" w:fill="auto"/>
          </w:tcPr>
          <w:p w:rsidR="00157226" w:rsidRPr="00157226" w:rsidP="00157226" w14:paraId="41C328E6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9.</w:t>
            </w:r>
          </w:p>
        </w:tc>
        <w:tc>
          <w:tcPr>
            <w:tcW w:w="3403" w:type="dxa"/>
            <w:gridSpan w:val="4"/>
            <w:shd w:val="clear" w:color="auto" w:fill="auto"/>
          </w:tcPr>
          <w:p w:rsidR="00157226" w:rsidRPr="00157226" w:rsidP="00157226" w14:paraId="7704C636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-108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Atzinumu paredzēts iesniegt</w:t>
            </w:r>
          </w:p>
        </w:tc>
        <w:tc>
          <w:tcPr>
            <w:tcW w:w="5544" w:type="dxa"/>
            <w:gridSpan w:val="9"/>
            <w:tcBorders>
              <w:bottom w:val="single" w:sz="4" w:space="0" w:color="000000"/>
            </w:tcBorders>
            <w:shd w:val="clear" w:color="auto" w:fill="auto"/>
          </w:tcPr>
          <w:p w:rsidR="00157226" w:rsidRPr="00157226" w:rsidP="00157226" w14:paraId="0D34EA79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24"/>
                <w:szCs w:val="28"/>
                <w:lang w:eastAsia="ar-SA"/>
              </w:rPr>
              <w:t>Valsts izglītības satura centram.</w:t>
            </w:r>
          </w:p>
        </w:tc>
      </w:tr>
      <w:tr w14:paraId="247B1BDE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105"/>
          <w:jc w:val="center"/>
        </w:trPr>
        <w:tc>
          <w:tcPr>
            <w:tcW w:w="442" w:type="dxa"/>
            <w:vMerge/>
            <w:shd w:val="clear" w:color="auto" w:fill="auto"/>
          </w:tcPr>
          <w:p w:rsidR="00157226" w:rsidRPr="00157226" w:rsidP="00157226" w14:paraId="1110EE69" w14:textId="77777777">
            <w:pPr>
              <w:keepNext/>
              <w:widowControl w:val="0"/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ar-SA"/>
              </w:rPr>
            </w:pPr>
          </w:p>
        </w:tc>
        <w:tc>
          <w:tcPr>
            <w:tcW w:w="8947" w:type="dxa"/>
            <w:gridSpan w:val="13"/>
            <w:shd w:val="clear" w:color="auto" w:fill="auto"/>
          </w:tcPr>
          <w:p w:rsidR="00157226" w:rsidRPr="00157226" w:rsidP="00157226" w14:paraId="5196E279" w14:textId="77777777">
            <w:pPr>
              <w:keepNext/>
              <w:widowControl w:val="0"/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ind w:right="900" w:firstLine="2865"/>
              <w:jc w:val="center"/>
              <w:outlineLvl w:val="0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157226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           (iestādes vai institūcijas nosaukums, kur paredzēts iesniegt atzinumu)</w:t>
            </w:r>
          </w:p>
        </w:tc>
      </w:tr>
      <w:tr w14:paraId="7D0BC730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169"/>
          <w:jc w:val="center"/>
        </w:trPr>
        <w:tc>
          <w:tcPr>
            <w:tcW w:w="9389" w:type="dxa"/>
            <w:gridSpan w:val="14"/>
            <w:shd w:val="clear" w:color="auto" w:fill="auto"/>
          </w:tcPr>
          <w:p w:rsidR="00157226" w:rsidRPr="00157226" w:rsidP="00157226" w14:paraId="21E8DA4F" w14:textId="77777777">
            <w:pPr>
              <w:widowControl w:val="0"/>
              <w:tabs>
                <w:tab w:val="left" w:pos="569"/>
              </w:tabs>
              <w:snapToGrid w:val="0"/>
              <w:spacing w:before="120" w:after="0" w:line="240" w:lineRule="auto"/>
              <w:ind w:firstLine="61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57226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Atzinums iesniegšanai derīgs sešus mēnešus. </w:t>
            </w:r>
          </w:p>
        </w:tc>
      </w:tr>
      <w:tr w14:paraId="0C56FE29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169"/>
          <w:jc w:val="center"/>
        </w:trPr>
        <w:tc>
          <w:tcPr>
            <w:tcW w:w="9389" w:type="dxa"/>
            <w:gridSpan w:val="14"/>
            <w:shd w:val="clear" w:color="auto" w:fill="auto"/>
          </w:tcPr>
          <w:p w:rsidR="00157226" w:rsidRPr="00157226" w:rsidP="00157226" w14:paraId="47E56902" w14:textId="77777777">
            <w:pPr>
              <w:widowControl w:val="0"/>
              <w:tabs>
                <w:tab w:val="left" w:pos="569"/>
              </w:tabs>
              <w:snapToGri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157226" w:rsidRPr="00157226" w:rsidP="00157226" w14:paraId="46FA5335" w14:textId="77777777">
            <w:pPr>
              <w:widowControl w:val="0"/>
              <w:tabs>
                <w:tab w:val="left" w:pos="569"/>
              </w:tabs>
              <w:snapToGrid w:val="0"/>
              <w:spacing w:before="120" w:after="0" w:line="240" w:lineRule="auto"/>
              <w:ind w:firstLine="61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57226">
              <w:rPr>
                <w:rFonts w:ascii="Times New Roman" w:eastAsia="Calibri" w:hAnsi="Times New Roman" w:cs="Times New Roman"/>
                <w:sz w:val="24"/>
                <w:szCs w:val="28"/>
              </w:rPr>
              <w:t>Atzinumu var apstrīdēt viena mēneša laikā no tā spēkā stāšanās dienas augstākstāvošai amatpersonai:</w:t>
            </w:r>
          </w:p>
        </w:tc>
      </w:tr>
      <w:tr w14:paraId="2904F21E" w14:textId="77777777" w:rsidTr="007E54AD">
        <w:tblPrEx>
          <w:tblW w:w="9389" w:type="dxa"/>
          <w:jc w:val="center"/>
          <w:tblLayout w:type="fixed"/>
          <w:tblLook w:val="0000"/>
        </w:tblPrEx>
        <w:trPr>
          <w:jc w:val="center"/>
        </w:trPr>
        <w:tc>
          <w:tcPr>
            <w:tcW w:w="9389" w:type="dxa"/>
            <w:gridSpan w:val="14"/>
            <w:tcBorders>
              <w:bottom w:val="single" w:sz="4" w:space="0" w:color="000000"/>
            </w:tcBorders>
            <w:shd w:val="clear" w:color="auto" w:fill="auto"/>
          </w:tcPr>
          <w:p w:rsidR="00157226" w:rsidRPr="00157226" w:rsidP="00157226" w14:paraId="00611F93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57226">
              <w:rPr>
                <w:rFonts w:ascii="Times New Roman" w:eastAsia="Calibri" w:hAnsi="Times New Roman" w:cs="Times New Roman"/>
                <w:sz w:val="24"/>
                <w:szCs w:val="28"/>
              </w:rPr>
              <w:t>Valsts ugunsdzēsības un glābšanas dienesta Rīgas reģiona pārvaldes priekšniekam,</w:t>
            </w:r>
          </w:p>
        </w:tc>
      </w:tr>
      <w:tr w14:paraId="68DF1D15" w14:textId="77777777" w:rsidTr="007E54AD">
        <w:tblPrEx>
          <w:tblW w:w="9389" w:type="dxa"/>
          <w:jc w:val="center"/>
          <w:tblLayout w:type="fixed"/>
          <w:tblLook w:val="0000"/>
        </w:tblPrEx>
        <w:trPr>
          <w:jc w:val="center"/>
        </w:trPr>
        <w:tc>
          <w:tcPr>
            <w:tcW w:w="9389" w:type="dxa"/>
            <w:gridSpan w:val="14"/>
            <w:tcBorders>
              <w:bottom w:val="single" w:sz="4" w:space="0" w:color="000000"/>
            </w:tcBorders>
            <w:shd w:val="clear" w:color="auto" w:fill="auto"/>
          </w:tcPr>
          <w:p w:rsidR="00157226" w:rsidRPr="00157226" w:rsidP="00157226" w14:paraId="3DC926B7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57226">
              <w:rPr>
                <w:rFonts w:ascii="Times New Roman" w:eastAsia="Calibri" w:hAnsi="Times New Roman" w:cs="Times New Roman"/>
                <w:sz w:val="24"/>
                <w:szCs w:val="28"/>
              </w:rPr>
              <w:t>Jaunpils ielā 13, Rīgā.</w:t>
            </w:r>
          </w:p>
        </w:tc>
      </w:tr>
      <w:tr w14:paraId="08587078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389" w:type="dxa"/>
            <w:gridSpan w:val="14"/>
            <w:tcBorders>
              <w:top w:val="single" w:sz="4" w:space="0" w:color="000000"/>
            </w:tcBorders>
            <w:shd w:val="clear" w:color="auto" w:fill="auto"/>
          </w:tcPr>
          <w:p w:rsidR="00157226" w:rsidRPr="00157226" w:rsidP="00157226" w14:paraId="526BB054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28"/>
              </w:rPr>
            </w:pPr>
            <w:r w:rsidRPr="00157226">
              <w:rPr>
                <w:rFonts w:ascii="Times New Roman" w:eastAsia="Calibri" w:hAnsi="Times New Roman" w:cs="Times New Roman"/>
                <w:sz w:val="16"/>
                <w:szCs w:val="28"/>
              </w:rPr>
              <w:t>(amatpersonas amats un adrese)</w:t>
            </w:r>
          </w:p>
        </w:tc>
      </w:tr>
      <w:tr w14:paraId="7F4690F8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156"/>
          <w:jc w:val="center"/>
        </w:trPr>
        <w:tc>
          <w:tcPr>
            <w:tcW w:w="9389" w:type="dxa"/>
            <w:gridSpan w:val="14"/>
            <w:shd w:val="clear" w:color="auto" w:fill="auto"/>
          </w:tcPr>
          <w:p w:rsidR="00157226" w:rsidRPr="00157226" w:rsidP="00157226" w14:paraId="43DF58ED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157226" w:rsidRPr="00157226" w:rsidP="00157226" w14:paraId="6A6351D0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14:paraId="6C4D774B" w14:textId="77777777" w:rsidTr="007E54AD">
        <w:tblPrEx>
          <w:tblW w:w="9389" w:type="dxa"/>
          <w:jc w:val="center"/>
          <w:tblLayout w:type="fixed"/>
          <w:tblLook w:val="0000"/>
        </w:tblPrEx>
        <w:trPr>
          <w:gridAfter w:val="1"/>
          <w:wAfter w:w="16" w:type="dxa"/>
          <w:cantSplit/>
          <w:trHeight w:val="431"/>
          <w:jc w:val="center"/>
        </w:trPr>
        <w:tc>
          <w:tcPr>
            <w:tcW w:w="342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57226" w:rsidRPr="00157226" w:rsidP="00157226" w14:paraId="51347653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  <w:p w:rsidR="00157226" w:rsidRPr="00157226" w:rsidP="00157226" w14:paraId="64AC2E49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57226">
              <w:rPr>
                <w:rFonts w:ascii="Times New Roman" w:eastAsia="Calibri" w:hAnsi="Times New Roman" w:cs="Times New Roman"/>
                <w:sz w:val="24"/>
                <w:szCs w:val="28"/>
              </w:rPr>
              <w:t>Valsts ugunsdzēsības un glābšanas dienesta Rīgas reģiona pārvaldes Ugunsdrošības uzraudzības un civilās aizsardzības nodaļas vecākā inspektore</w:t>
            </w:r>
          </w:p>
        </w:tc>
        <w:tc>
          <w:tcPr>
            <w:tcW w:w="1030" w:type="dxa"/>
            <w:gridSpan w:val="3"/>
            <w:shd w:val="clear" w:color="auto" w:fill="auto"/>
          </w:tcPr>
          <w:p w:rsidR="00157226" w:rsidRPr="00157226" w:rsidP="00157226" w14:paraId="3C788215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96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57226" w:rsidRPr="00157226" w:rsidP="00157226" w14:paraId="7623381E" w14:textId="77777777">
            <w:pPr>
              <w:widowControl w:val="0"/>
              <w:snapToGrid w:val="0"/>
              <w:spacing w:after="0" w:line="240" w:lineRule="auto"/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690" w:type="dxa"/>
            <w:shd w:val="clear" w:color="auto" w:fill="auto"/>
          </w:tcPr>
          <w:p w:rsidR="00157226" w:rsidRPr="00157226" w:rsidP="00157226" w14:paraId="402CC498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157226" w:rsidRPr="00157226" w:rsidP="00157226" w14:paraId="107ED210" w14:textId="77777777">
            <w:pPr>
              <w:widowControl w:val="0"/>
              <w:snapToGrid w:val="0"/>
              <w:spacing w:after="0" w:line="240" w:lineRule="auto"/>
              <w:ind w:left="-108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57226">
              <w:rPr>
                <w:rFonts w:ascii="Times New Roman" w:eastAsia="Calibri" w:hAnsi="Times New Roman" w:cs="Times New Roman"/>
                <w:sz w:val="24"/>
                <w:szCs w:val="28"/>
              </w:rPr>
              <w:t>Agnese Tenisa</w:t>
            </w:r>
          </w:p>
        </w:tc>
      </w:tr>
      <w:tr w14:paraId="16116B49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258"/>
          <w:jc w:val="center"/>
        </w:trPr>
        <w:tc>
          <w:tcPr>
            <w:tcW w:w="342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157226" w:rsidRPr="00157226" w:rsidP="00157226" w14:paraId="72E65D06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57226">
              <w:rPr>
                <w:rFonts w:ascii="Times New Roman" w:eastAsia="Calibri" w:hAnsi="Times New Roman" w:cs="Times New Roman"/>
                <w:sz w:val="16"/>
              </w:rPr>
              <w:t>(amatpersona)</w:t>
            </w:r>
          </w:p>
        </w:tc>
        <w:tc>
          <w:tcPr>
            <w:tcW w:w="1030" w:type="dxa"/>
            <w:gridSpan w:val="3"/>
            <w:shd w:val="clear" w:color="auto" w:fill="auto"/>
          </w:tcPr>
          <w:p w:rsidR="00157226" w:rsidRPr="00157226" w:rsidP="00157226" w14:paraId="0A8B94DC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left w:val="nil"/>
            </w:tcBorders>
            <w:shd w:val="clear" w:color="auto" w:fill="auto"/>
          </w:tcPr>
          <w:p w:rsidR="00157226" w:rsidRPr="00157226" w:rsidP="00157226" w14:paraId="27DA8222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57226">
              <w:rPr>
                <w:rFonts w:ascii="Times New Roman" w:eastAsia="Calibri" w:hAnsi="Times New Roman" w:cs="Times New Roman"/>
                <w:sz w:val="16"/>
              </w:rPr>
              <w:t>(paraksts)</w:t>
            </w:r>
          </w:p>
        </w:tc>
        <w:tc>
          <w:tcPr>
            <w:tcW w:w="1016" w:type="dxa"/>
            <w:gridSpan w:val="3"/>
            <w:shd w:val="clear" w:color="auto" w:fill="auto"/>
          </w:tcPr>
          <w:p w:rsidR="00157226" w:rsidRPr="00157226" w:rsidP="00157226" w14:paraId="04BF0D66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58" w:type="dxa"/>
            <w:gridSpan w:val="3"/>
            <w:tcBorders>
              <w:left w:val="nil"/>
            </w:tcBorders>
            <w:shd w:val="clear" w:color="auto" w:fill="auto"/>
          </w:tcPr>
          <w:p w:rsidR="00157226" w:rsidRPr="00157226" w:rsidP="00157226" w14:paraId="3071BAA0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157226"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r w:rsidRPr="00157226">
              <w:rPr>
                <w:rFonts w:ascii="Times New Roman" w:eastAsia="Calibri" w:hAnsi="Times New Roman" w:cs="Times New Roman"/>
                <w:sz w:val="16"/>
                <w:szCs w:val="16"/>
              </w:rPr>
              <w:t>v.uzvārds</w:t>
            </w:r>
            <w:r w:rsidRPr="00157226"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</w:tr>
      <w:tr w14:paraId="66FA0969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trHeight w:val="258"/>
          <w:jc w:val="center"/>
        </w:trPr>
        <w:tc>
          <w:tcPr>
            <w:tcW w:w="3420" w:type="dxa"/>
            <w:gridSpan w:val="4"/>
            <w:shd w:val="clear" w:color="auto" w:fill="auto"/>
          </w:tcPr>
          <w:p w:rsidR="00157226" w:rsidRPr="00157226" w:rsidP="00157226" w14:paraId="354D9D39" w14:textId="77777777">
            <w:pPr>
              <w:widowControl w:val="0"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6"/>
              </w:rPr>
            </w:pPr>
          </w:p>
          <w:p w:rsidR="00157226" w:rsidRPr="00157226" w:rsidP="00157226" w14:paraId="7D95550B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</w:rPr>
            </w:pPr>
          </w:p>
        </w:tc>
        <w:tc>
          <w:tcPr>
            <w:tcW w:w="1030" w:type="dxa"/>
            <w:gridSpan w:val="3"/>
            <w:shd w:val="clear" w:color="auto" w:fill="auto"/>
          </w:tcPr>
          <w:p w:rsidR="00157226" w:rsidRPr="00157226" w:rsidP="00157226" w14:paraId="64EC6FD2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65" w:type="dxa"/>
            <w:tcBorders>
              <w:left w:val="nil"/>
            </w:tcBorders>
            <w:shd w:val="clear" w:color="auto" w:fill="auto"/>
          </w:tcPr>
          <w:p w:rsidR="00157226" w:rsidRPr="00157226" w:rsidP="00157226" w14:paraId="5D8AA99F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</w:rPr>
            </w:pPr>
          </w:p>
        </w:tc>
        <w:tc>
          <w:tcPr>
            <w:tcW w:w="1016" w:type="dxa"/>
            <w:gridSpan w:val="3"/>
            <w:shd w:val="clear" w:color="auto" w:fill="auto"/>
          </w:tcPr>
          <w:p w:rsidR="00157226" w:rsidRPr="00157226" w:rsidP="00157226" w14:paraId="2B9A2CE7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958" w:type="dxa"/>
            <w:gridSpan w:val="3"/>
            <w:tcBorders>
              <w:left w:val="nil"/>
            </w:tcBorders>
            <w:shd w:val="clear" w:color="auto" w:fill="auto"/>
          </w:tcPr>
          <w:p w:rsidR="00157226" w:rsidRPr="00157226" w:rsidP="00157226" w14:paraId="54B96239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</w:rPr>
            </w:pPr>
          </w:p>
        </w:tc>
      </w:tr>
      <w:tr w14:paraId="5D60BEF1" w14:textId="77777777" w:rsidTr="007E54AD">
        <w:tblPrEx>
          <w:tblW w:w="9389" w:type="dxa"/>
          <w:jc w:val="center"/>
          <w:tblLayout w:type="fixed"/>
          <w:tblLook w:val="0000"/>
        </w:tblPrEx>
        <w:trPr>
          <w:cantSplit/>
          <w:jc w:val="center"/>
        </w:trPr>
        <w:tc>
          <w:tcPr>
            <w:tcW w:w="9389" w:type="dxa"/>
            <w:gridSpan w:val="14"/>
            <w:shd w:val="clear" w:color="auto" w:fill="auto"/>
          </w:tcPr>
          <w:p w:rsidR="00157226" w:rsidRPr="00157226" w:rsidP="00157226" w14:paraId="2147DFC8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7226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Atzinumu saņēmu: </w:t>
            </w:r>
            <w:r w:rsidRPr="00157226">
              <w:rPr>
                <w:rFonts w:ascii="Times New Roman" w:eastAsia="Calibri" w:hAnsi="Times New Roman" w:cs="Times New Roman"/>
                <w:i/>
                <w:szCs w:val="20"/>
              </w:rPr>
              <w:t>atzinums nosūtīts uz</w:t>
            </w:r>
            <w:r w:rsidRPr="00157226">
              <w:rPr>
                <w:rFonts w:ascii="Calibri" w:eastAsia="Calibri" w:hAnsi="Calibri" w:cs="Times New Roman"/>
                <w:i/>
                <w:szCs w:val="20"/>
              </w:rPr>
              <w:t xml:space="preserve"> </w:t>
            </w:r>
            <w:r w:rsidRPr="00157226">
              <w:rPr>
                <w:rFonts w:ascii="Times New Roman" w:eastAsia="Calibri" w:hAnsi="Times New Roman" w:cs="Times New Roman"/>
                <w:i/>
                <w:szCs w:val="20"/>
              </w:rPr>
              <w:t xml:space="preserve">e-pastu </w:t>
            </w:r>
            <w:hyperlink r:id="rId5" w:history="1">
              <w:r w:rsidRPr="00157226">
                <w:rPr>
                  <w:rFonts w:ascii="Times New Roman" w:eastAsia="Calibri" w:hAnsi="Times New Roman" w:cs="Times New Roman"/>
                  <w:i/>
                  <w:szCs w:val="20"/>
                </w:rPr>
                <w:t>ligaalilujeva@inbox.lv</w:t>
              </w:r>
            </w:hyperlink>
            <w:r w:rsidRPr="00157226">
              <w:rPr>
                <w:rFonts w:ascii="Times New Roman" w:eastAsia="Calibri" w:hAnsi="Times New Roman" w:cs="Times New Roman"/>
                <w:i/>
                <w:szCs w:val="20"/>
              </w:rPr>
              <w:t>, pumpuruvsk@edu.jurmala.lv</w:t>
            </w:r>
          </w:p>
        </w:tc>
      </w:tr>
      <w:tr w14:paraId="27E034BE" w14:textId="77777777" w:rsidTr="007E54AD">
        <w:tblPrEx>
          <w:tblW w:w="9389" w:type="dxa"/>
          <w:jc w:val="center"/>
          <w:tblLayout w:type="fixed"/>
          <w:tblLook w:val="0000"/>
        </w:tblPrEx>
        <w:trPr>
          <w:trHeight w:val="151"/>
          <w:jc w:val="center"/>
        </w:trPr>
        <w:tc>
          <w:tcPr>
            <w:tcW w:w="1719" w:type="dxa"/>
            <w:gridSpan w:val="3"/>
            <w:shd w:val="clear" w:color="auto" w:fill="auto"/>
          </w:tcPr>
          <w:p w:rsidR="00157226" w:rsidRPr="00157226" w:rsidP="00157226" w14:paraId="638A01BC" w14:textId="77777777">
            <w:pPr>
              <w:widowControl w:val="0"/>
              <w:snapToGrid w:val="0"/>
              <w:spacing w:after="0" w:line="240" w:lineRule="auto"/>
              <w:ind w:left="-56" w:right="-66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5685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:rsidR="00157226" w:rsidRPr="00157226" w:rsidP="00157226" w14:paraId="40716F80" w14:textId="77777777">
            <w:pPr>
              <w:widowControl w:val="0"/>
              <w:snapToGrid w:val="0"/>
              <w:spacing w:after="0" w:line="240" w:lineRule="auto"/>
              <w:ind w:left="-56" w:right="-66"/>
              <w:jc w:val="center"/>
              <w:rPr>
                <w:rFonts w:ascii="Times New Roman" w:eastAsia="Calibri" w:hAnsi="Times New Roman" w:cs="Times New Roman"/>
                <w:spacing w:val="-6"/>
                <w:sz w:val="12"/>
                <w:szCs w:val="12"/>
              </w:rPr>
            </w:pPr>
            <w:r w:rsidRPr="00157226">
              <w:rPr>
                <w:rFonts w:ascii="Times New Roman" w:eastAsia="Calibri" w:hAnsi="Times New Roman" w:cs="Times New Roman"/>
                <w:spacing w:val="-6"/>
                <w:sz w:val="12"/>
                <w:szCs w:val="12"/>
              </w:rPr>
              <w:t>(</w:t>
            </w:r>
            <w:r w:rsidRPr="00157226">
              <w:rPr>
                <w:rFonts w:ascii="Times New Roman" w:eastAsia="Calibri" w:hAnsi="Times New Roman" w:cs="Times New Roman"/>
                <w:sz w:val="12"/>
                <w:szCs w:val="12"/>
              </w:rPr>
              <w:t>juridiskās personas pārstāvja amats</w:t>
            </w:r>
            <w:r w:rsidRPr="00157226">
              <w:rPr>
                <w:rFonts w:ascii="Times New Roman" w:eastAsia="Calibri" w:hAnsi="Times New Roman" w:cs="Times New Roman"/>
                <w:spacing w:val="-6"/>
                <w:sz w:val="12"/>
                <w:szCs w:val="12"/>
              </w:rPr>
              <w:t>, vārds, uzvārds vai fiziskās personas vārds, uzvārds; vai atzīme par nosūtīšanu)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157226" w:rsidRPr="00157226" w:rsidP="00157226" w14:paraId="5ACF520C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749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:rsidR="00157226" w:rsidRPr="00157226" w:rsidP="00157226" w14:paraId="5E8B7A50" w14:textId="77777777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157226">
              <w:rPr>
                <w:rFonts w:ascii="Times New Roman" w:eastAsia="Calibri" w:hAnsi="Times New Roman" w:cs="Times New Roman"/>
                <w:sz w:val="12"/>
                <w:szCs w:val="12"/>
              </w:rPr>
              <w:t>(paraksts)</w:t>
            </w:r>
          </w:p>
        </w:tc>
      </w:tr>
      <w:tr w14:paraId="2E6F9097" w14:textId="77777777" w:rsidTr="007E54AD">
        <w:tblPrEx>
          <w:tblW w:w="9389" w:type="dxa"/>
          <w:jc w:val="center"/>
          <w:tblLayout w:type="fixed"/>
          <w:tblLook w:val="0000"/>
        </w:tblPrEx>
        <w:trPr>
          <w:trHeight w:val="205"/>
          <w:jc w:val="center"/>
        </w:trPr>
        <w:tc>
          <w:tcPr>
            <w:tcW w:w="1151" w:type="dxa"/>
            <w:gridSpan w:val="2"/>
            <w:shd w:val="clear" w:color="auto" w:fill="auto"/>
          </w:tcPr>
          <w:p w:rsidR="00157226" w:rsidRPr="00157226" w:rsidP="00157226" w14:paraId="5F542328" w14:textId="77777777">
            <w:pPr>
              <w:widowControl w:val="0"/>
              <w:snapToGri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57226">
              <w:rPr>
                <w:rFonts w:ascii="Times New Roman" w:eastAsia="Calibri" w:hAnsi="Times New Roman" w:cs="Times New Roman"/>
                <w:sz w:val="24"/>
                <w:szCs w:val="28"/>
              </w:rPr>
              <w:t>20____.</w:t>
            </w:r>
          </w:p>
        </w:tc>
        <w:tc>
          <w:tcPr>
            <w:tcW w:w="2970" w:type="dxa"/>
            <w:gridSpan w:val="4"/>
            <w:shd w:val="clear" w:color="auto" w:fill="auto"/>
          </w:tcPr>
          <w:p w:rsidR="00157226" w:rsidRPr="00157226" w:rsidP="00157226" w14:paraId="39D58FF8" w14:textId="77777777">
            <w:pPr>
              <w:widowControl w:val="0"/>
              <w:snapToGrid w:val="0"/>
              <w:spacing w:after="0" w:line="240" w:lineRule="auto"/>
              <w:ind w:hanging="10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57226">
              <w:rPr>
                <w:rFonts w:ascii="Times New Roman" w:eastAsia="Calibri" w:hAnsi="Times New Roman" w:cs="Times New Roman"/>
                <w:sz w:val="24"/>
                <w:szCs w:val="28"/>
              </w:rPr>
              <w:t>gada ___. ___________</w:t>
            </w:r>
          </w:p>
        </w:tc>
        <w:tc>
          <w:tcPr>
            <w:tcW w:w="5268" w:type="dxa"/>
            <w:gridSpan w:val="8"/>
            <w:shd w:val="clear" w:color="auto" w:fill="auto"/>
          </w:tcPr>
          <w:p w:rsidR="00157226" w:rsidRPr="00157226" w:rsidP="00157226" w14:paraId="51010026" w14:textId="77777777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57226" w:rsidP="00070E23" w14:paraId="090AC21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6"/>
      <w:footerReference w:type="default" r:id="rId7"/>
      <w:head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57226" w:rsidP="00157226" w14:paraId="2090910E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</w:p>
  <w:p w:rsidR="00157226" w:rsidRPr="00762AE8" w:rsidP="00157226" w14:paraId="651994E9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157226" w:rsidRPr="00762AE8" w:rsidP="00157226" w14:paraId="21728BC8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157226" w14:paraId="42694907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359456664"/>
      <w:docPartObj>
        <w:docPartGallery w:val="Page Numbers (Top of Page)"/>
        <w:docPartUnique/>
      </w:docPartObj>
    </w:sdtPr>
    <w:sdtContent>
      <w:p w:rsidR="00E227D8" w:rsidRPr="00762AE8" w14:paraId="2C8F8227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880CD70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575C8EF1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650A"/>
    <w:rsid w:val="00157226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22FF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39A666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ligaalilujeva@inbox.lv" TargetMode="External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header" Target="head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2327</Words>
  <Characters>1327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9</cp:revision>
  <dcterms:created xsi:type="dcterms:W3CDTF">2022-12-19T10:05:00Z</dcterms:created>
  <dcterms:modified xsi:type="dcterms:W3CDTF">2023-06-20T07:44:00Z</dcterms:modified>
</cp:coreProperties>
</file>