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0719B921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06.06.2023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2.4.6.-14/424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11732C" w:rsidRPr="0011732C" w:rsidP="0011732C" w14:paraId="1CC294D5" w14:textId="77777777">
            <w:pPr>
              <w:jc w:val="right"/>
              <w:rPr>
                <w:b/>
                <w:sz w:val="24"/>
                <w:lang w:val="lv-LV"/>
              </w:rPr>
            </w:pPr>
            <w:r w:rsidRPr="0011732C">
              <w:rPr>
                <w:b/>
                <w:sz w:val="24"/>
                <w:lang w:val="lv-LV"/>
              </w:rPr>
              <w:t xml:space="preserve">SIA „OC Liepāja” </w:t>
            </w:r>
          </w:p>
          <w:p w:rsidR="008A3DA7" w:rsidRPr="0011732C" w:rsidP="0011732C" w14:paraId="49051ED2" w14:textId="0DD1796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                        draudziba</w:t>
            </w:r>
            <w:r w:rsidRPr="0011732C">
              <w:rPr>
                <w:bCs/>
                <w:sz w:val="24"/>
                <w:lang w:val="lv-LV"/>
              </w:rPr>
              <w:t xml:space="preserve">@loc.lv 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11732C" w14:paraId="3EFAFE12" w14:textId="1E2F4749">
            <w:pPr>
              <w:rPr>
                <w:b/>
                <w:sz w:val="24"/>
                <w:lang w:val="lv-LV"/>
              </w:rPr>
            </w:pP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7AE9048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E63F31" w:rsidR="00E63F31">
              <w:rPr>
                <w:sz w:val="24"/>
                <w:lang w:val="lv-LV"/>
              </w:rPr>
              <w:t>Atpūtas komplekss „Draudzība”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6DE7BA9" w14:textId="3F1DFBD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Atpūtas komplekss „Draudzība”, Bernāti, Nīcas pagasts,</w:t>
            </w:r>
            <w:r w:rsidR="00B568F7">
              <w:rPr>
                <w:sz w:val="24"/>
                <w:lang w:val="lv-LV"/>
              </w:rPr>
              <w:t xml:space="preserve"> Dienviedkurzemes</w:t>
            </w:r>
            <w:r w:rsidRPr="00E63F31" w:rsidR="00E63F31">
              <w:rPr>
                <w:sz w:val="24"/>
                <w:lang w:val="lv-LV"/>
              </w:rPr>
              <w:t xml:space="preserve"> novads, LV-3473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4DFDC6E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Atpūtas kompleksa “Draudzība” apsaimniekošana</w:t>
            </w:r>
            <w:r w:rsidR="0011732C">
              <w:rPr>
                <w:sz w:val="24"/>
                <w:lang w:val="lv-LV"/>
              </w:rPr>
              <w:t xml:space="preserve"> un </w:t>
            </w:r>
            <w:r w:rsidRPr="00E63F31" w:rsidR="00E63F31">
              <w:rPr>
                <w:sz w:val="24"/>
                <w:lang w:val="lv-LV"/>
              </w:rPr>
              <w:t xml:space="preserve"> iznomāšana bērnu vai pieaugušo atpūtas vajadzībām vasaras sezonā</w:t>
            </w:r>
            <w:r w:rsidR="005C1E76">
              <w:rPr>
                <w:sz w:val="24"/>
                <w:lang w:val="lv-LV"/>
              </w:rPr>
              <w:t xml:space="preserve"> un bērnu nometnes vajadzībām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480CD95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SIA „OC Liepāja”, reģistrācijas apliecības Nr. 40003421648, Brīvības iela 39, Liepāja, LV-3401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FADCEEC" w14:textId="4D110DA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5.1. SIA „OC Liepāja” pieteikums; 5.2. telpu plāns. Dokumenti saņemti 2</w:t>
            </w:r>
            <w:r w:rsidR="0011732C">
              <w:rPr>
                <w:sz w:val="24"/>
                <w:lang w:val="lv-LV"/>
              </w:rPr>
              <w:t>6</w:t>
            </w:r>
            <w:r w:rsidRPr="00E63F31" w:rsidR="00E63F31">
              <w:rPr>
                <w:sz w:val="24"/>
                <w:lang w:val="lv-LV"/>
              </w:rPr>
              <w:t>.05.202</w:t>
            </w:r>
            <w:r w:rsidR="00A424A0">
              <w:rPr>
                <w:sz w:val="24"/>
                <w:lang w:val="lv-LV"/>
              </w:rPr>
              <w:t>3</w:t>
            </w:r>
            <w:r w:rsidRPr="00E63F31" w:rsidR="00E63F31">
              <w:rPr>
                <w:sz w:val="24"/>
                <w:lang w:val="lv-LV"/>
              </w:rPr>
              <w:t>., reģistrācijas Nr.</w:t>
            </w:r>
            <w:r w:rsidR="00A424A0">
              <w:rPr>
                <w:sz w:val="24"/>
                <w:lang w:val="lv-LV"/>
              </w:rPr>
              <w:t>263</w:t>
            </w:r>
            <w:r w:rsidRPr="00E63F31" w:rsidR="00E63F31">
              <w:rPr>
                <w:sz w:val="24"/>
                <w:lang w:val="lv-LV"/>
              </w:rPr>
              <w:t>/K.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4429E67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A424A0" w:rsidR="00A424A0">
              <w:rPr>
                <w:sz w:val="24"/>
              </w:rPr>
              <w:t>26</w:t>
            </w:r>
            <w:r w:rsidRPr="00A424A0" w:rsidR="00E63F31">
              <w:rPr>
                <w:sz w:val="24"/>
                <w:lang w:val="lv-LV"/>
              </w:rPr>
              <w:t>.05</w:t>
            </w:r>
            <w:r w:rsidRPr="00E63F31" w:rsidR="00E63F31">
              <w:rPr>
                <w:sz w:val="24"/>
                <w:lang w:val="lv-LV"/>
              </w:rPr>
              <w:t>.202</w:t>
            </w:r>
            <w:r w:rsidR="00A424A0">
              <w:rPr>
                <w:sz w:val="24"/>
                <w:lang w:val="lv-LV"/>
              </w:rPr>
              <w:t>3</w:t>
            </w:r>
            <w:r w:rsidRPr="00E63F31" w:rsidR="00E63F31">
              <w:rPr>
                <w:sz w:val="24"/>
                <w:lang w:val="lv-LV"/>
              </w:rPr>
              <w:t>. Kurzemes kontroles nodaļas vecākā higiēnas ārste Inesa Kaseviča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E792791" w14:textId="20E038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E63F31" w:rsidR="00E63F31">
              <w:rPr>
                <w:sz w:val="24"/>
                <w:lang w:val="lv-LV"/>
              </w:rPr>
              <w:t>Ūdens piegādātājs veic dzeramā ūdens kārtējo monitoringu atbilstoši saskaņotajai programmai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P="00E3008A" w14:paraId="50789F5A" w14:textId="1F31000F">
            <w:pPr>
              <w:jc w:val="both"/>
              <w:rPr>
                <w:iCs/>
                <w:sz w:val="24"/>
                <w:lang w:val="lv-LV"/>
              </w:rPr>
            </w:pPr>
            <w:r w:rsidRPr="00E63F31">
              <w:rPr>
                <w:iCs/>
                <w:sz w:val="24"/>
                <w:lang w:val="lv-LV"/>
              </w:rPr>
              <w:t xml:space="preserve">Telpas atpūtas kompleksa „Draudzība” (Bernātos, Nīcas pagastā, </w:t>
            </w:r>
            <w:r w:rsidR="00B568F7">
              <w:rPr>
                <w:iCs/>
                <w:sz w:val="24"/>
                <w:lang w:val="lv-LV"/>
              </w:rPr>
              <w:t>Dienvidkurzemes</w:t>
            </w:r>
            <w:r w:rsidRPr="00E63F31">
              <w:rPr>
                <w:iCs/>
                <w:sz w:val="24"/>
                <w:lang w:val="lv-LV"/>
              </w:rPr>
              <w:t xml:space="preserve"> novadā) atbilst higiēnas prasībām un var turpināt darbību</w:t>
            </w:r>
            <w:r w:rsidR="005C1E76">
              <w:rPr>
                <w:iCs/>
                <w:sz w:val="24"/>
                <w:lang w:val="lv-LV"/>
              </w:rPr>
              <w:t xml:space="preserve">, t.sk. organizēt bērnu nometnes, </w:t>
            </w:r>
            <w:r w:rsidRPr="00E63F31">
              <w:rPr>
                <w:iCs/>
                <w:sz w:val="24"/>
                <w:lang w:val="lv-LV"/>
              </w:rPr>
              <w:t>nodrošinot piesardzības pasākumu ievērošanu  saistībā ar epidemioloģisko situāciju valstī</w:t>
            </w:r>
            <w:r w:rsidR="002767BD">
              <w:rPr>
                <w:iCs/>
                <w:sz w:val="24"/>
                <w:lang w:val="lv-LV"/>
              </w:rPr>
              <w:t xml:space="preserve">. </w:t>
            </w:r>
          </w:p>
          <w:p w:rsidR="002767BD" w:rsidRPr="002767BD" w:rsidP="00E3008A" w14:paraId="1E6A0F98" w14:textId="75502C98">
            <w:pPr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 līdz </w:t>
            </w:r>
            <w:r w:rsidR="00FF7E42">
              <w:rPr>
                <w:b/>
                <w:bCs/>
                <w:iCs/>
                <w:sz w:val="24"/>
                <w:lang w:val="lv-LV"/>
              </w:rPr>
              <w:t>0</w:t>
            </w:r>
            <w:r w:rsidR="00A424A0">
              <w:rPr>
                <w:b/>
                <w:bCs/>
                <w:iCs/>
                <w:sz w:val="24"/>
                <w:lang w:val="lv-LV"/>
              </w:rPr>
              <w:t>6</w:t>
            </w:r>
            <w:r w:rsidRPr="002767BD">
              <w:rPr>
                <w:b/>
                <w:bCs/>
                <w:iCs/>
                <w:sz w:val="24"/>
                <w:lang w:val="lv-LV"/>
              </w:rPr>
              <w:t>.0</w:t>
            </w:r>
            <w:r w:rsidR="00FF7E42">
              <w:rPr>
                <w:b/>
                <w:bCs/>
                <w:iCs/>
                <w:sz w:val="24"/>
                <w:lang w:val="lv-LV"/>
              </w:rPr>
              <w:t>6</w:t>
            </w:r>
            <w:r w:rsidRPr="002767BD">
              <w:rPr>
                <w:b/>
                <w:bCs/>
                <w:iCs/>
                <w:sz w:val="24"/>
                <w:lang w:val="lv-LV"/>
              </w:rPr>
              <w:t>.202</w:t>
            </w:r>
            <w:r w:rsidR="00A424A0">
              <w:rPr>
                <w:b/>
                <w:bCs/>
                <w:iCs/>
                <w:sz w:val="24"/>
                <w:lang w:val="lv-LV"/>
              </w:rPr>
              <w:t>4</w:t>
            </w:r>
            <w:r w:rsidRPr="002767BD">
              <w:rPr>
                <w:iCs/>
                <w:sz w:val="24"/>
                <w:lang w:val="lv-LV"/>
              </w:rPr>
              <w:t>. visām bērnu nometnēm ārpus telpām, kas tiks plānotas šī Atzinumā 2.punktā norādītājā vietā, ievērojot  bērnu nometņu organizēšanai un darbībai saistošo normatīvo aktu prasības</w:t>
            </w:r>
            <w:r w:rsidR="00A424A0">
              <w:rPr>
                <w:iCs/>
                <w:sz w:val="24"/>
                <w:lang w:val="lv-LV"/>
              </w:rPr>
              <w:t>.</w:t>
            </w:r>
          </w:p>
        </w:tc>
      </w:tr>
    </w:tbl>
    <w:p w:rsidR="0011732C" w:rsidP="009E47A7" w14:paraId="1A689BC2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P="009E47A7" w14:paraId="19ECFDEF" w14:textId="052D741A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 xml:space="preserve">Pielikumā: </w:t>
      </w:r>
      <w:r w:rsidR="00FF7E42">
        <w:rPr>
          <w:sz w:val="24"/>
          <w:lang w:val="lv-LV"/>
        </w:rPr>
        <w:t>0</w:t>
      </w:r>
      <w:r w:rsidR="00A424A0">
        <w:rPr>
          <w:sz w:val="24"/>
          <w:lang w:val="lv-LV"/>
        </w:rPr>
        <w:t>6</w:t>
      </w:r>
      <w:r w:rsidR="00E63F31">
        <w:rPr>
          <w:sz w:val="24"/>
          <w:lang w:val="lv-LV"/>
        </w:rPr>
        <w:t>.0</w:t>
      </w:r>
      <w:r w:rsidR="00FF7E42">
        <w:rPr>
          <w:sz w:val="24"/>
          <w:lang w:val="lv-LV"/>
        </w:rPr>
        <w:t>6</w:t>
      </w:r>
      <w:r w:rsidR="00E63F31">
        <w:rPr>
          <w:sz w:val="24"/>
          <w:lang w:val="lv-LV"/>
        </w:rPr>
        <w:t>.202</w:t>
      </w:r>
      <w:r w:rsidR="00A424A0">
        <w:rPr>
          <w:sz w:val="24"/>
          <w:lang w:val="lv-LV"/>
        </w:rPr>
        <w:t>3</w:t>
      </w:r>
      <w:r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p w:rsidR="002B40AB" w:rsidP="002B40AB" w14:paraId="46DAF5BC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5"/>
        <w:gridCol w:w="3082"/>
      </w:tblGrid>
      <w:tr w14:paraId="3CC6AAB6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11732C" w:rsidRPr="0011732C" w:rsidP="0011732C" w14:paraId="35E3957E" w14:textId="77777777">
            <w:pPr>
              <w:rPr>
                <w:sz w:val="24"/>
                <w:lang w:val="lv-LV"/>
              </w:rPr>
            </w:pPr>
          </w:p>
          <w:p w:rsidR="0011732C" w:rsidRPr="0011732C" w:rsidP="0011732C" w14:paraId="76EADAF6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P="0011732C" w14:paraId="2ADF078E" w14:textId="03125F81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Kurzemes kontroles nodaļas vadītāja  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P="0011732C" w14:paraId="4931938C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:rsidR="00F36CE2" w:rsidP="003F4FB2" w14:paraId="24D36A38" w14:textId="007F7E2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P="003F4FB2" w14:paraId="5D9E9C97" w14:textId="77777777">
            <w:pPr>
              <w:rPr>
                <w:sz w:val="24"/>
                <w:lang w:val="lv-LV"/>
              </w:rPr>
            </w:pPr>
          </w:p>
          <w:p w:rsidR="0011732C" w:rsidP="003F4FB2" w14:paraId="776A5AF8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</w:t>
            </w:r>
          </w:p>
          <w:p w:rsidR="00F36CE2" w:rsidP="003F4FB2" w14:paraId="28EA3A2D" w14:textId="4E9D3104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I</w:t>
            </w:r>
            <w:r w:rsidR="00A424A0">
              <w:rPr>
                <w:sz w:val="24"/>
                <w:lang w:val="lv-LV"/>
              </w:rPr>
              <w:t xml:space="preserve">nta </w:t>
            </w:r>
            <w:r w:rsidR="00C441C7">
              <w:rPr>
                <w:sz w:val="24"/>
                <w:lang w:val="lv-LV"/>
              </w:rPr>
              <w:t>L</w:t>
            </w:r>
            <w:r w:rsidR="00A424A0">
              <w:rPr>
                <w:sz w:val="24"/>
                <w:lang w:val="lv-LV"/>
              </w:rPr>
              <w:t>eite</w:t>
            </w:r>
          </w:p>
        </w:tc>
      </w:tr>
    </w:tbl>
    <w:p w:rsidR="00F36CE2" w:rsidP="00F36CE2" w14:paraId="2C8FE435" w14:textId="77777777">
      <w:pPr>
        <w:tabs>
          <w:tab w:val="right" w:pos="9072"/>
        </w:tabs>
        <w:rPr>
          <w:sz w:val="24"/>
          <w:lang w:val="lv-LV"/>
        </w:rPr>
      </w:pPr>
    </w:p>
    <w:p w:rsidR="0011732C" w:rsidRPr="00C441C7" w:rsidP="0011732C" w14:paraId="38DD7797" w14:textId="13017960">
      <w:pPr>
        <w:tabs>
          <w:tab w:val="right" w:pos="9072"/>
        </w:tabs>
        <w:rPr>
          <w:sz w:val="20"/>
          <w:szCs w:val="20"/>
          <w:lang w:val="lv-LV"/>
        </w:rPr>
      </w:pPr>
      <w:r w:rsidRPr="00C441C7">
        <w:rPr>
          <w:sz w:val="20"/>
          <w:szCs w:val="20"/>
          <w:lang w:val="lv-LV"/>
        </w:rPr>
        <w:t xml:space="preserve">   Inesa Kaseviča, 29277736</w:t>
      </w:r>
    </w:p>
    <w:p w:rsidR="00F36CE2" w:rsidRPr="00C441C7" w:rsidP="0011732C" w14:paraId="273281CC" w14:textId="6C6EF673">
      <w:pPr>
        <w:tabs>
          <w:tab w:val="right" w:pos="9072"/>
        </w:tabs>
        <w:rPr>
          <w:sz w:val="20"/>
          <w:szCs w:val="20"/>
          <w:lang w:val="lv-LV"/>
        </w:rPr>
      </w:pPr>
      <w:r w:rsidRPr="00C441C7">
        <w:rPr>
          <w:sz w:val="20"/>
          <w:szCs w:val="20"/>
          <w:lang w:val="lv-LV"/>
        </w:rPr>
        <w:t xml:space="preserve">   inesa.kasevica@vi.gov.lv</w:t>
      </w: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39647378" w14:textId="77777777" w:rsidTr="0011732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36CE2" w:rsidRPr="001827B2" w:rsidP="003F4FB2" w14:paraId="57AA3FF5" w14:textId="27A89A3B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14:paraId="0E01E805" w14:textId="77777777" w:rsidTr="0011732C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</w:tcPr>
          <w:p w:rsidR="00F36CE2" w:rsidRPr="008E62F0" w:rsidP="003F4FB2" w14:paraId="5DAE97C9" w14:textId="67BA52CB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524" w14:paraId="60E029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P="00B13524" w14:paraId="1ADFFFC8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P="00B13524" w14:paraId="1E645E7F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71758006">
    <w:abstractNumId w:val="4"/>
  </w:num>
  <w:num w:numId="2" w16cid:durableId="741757981">
    <w:abstractNumId w:val="1"/>
  </w:num>
  <w:num w:numId="3" w16cid:durableId="904871532">
    <w:abstractNumId w:val="0"/>
  </w:num>
  <w:num w:numId="4" w16cid:durableId="40137599">
    <w:abstractNumId w:val="3"/>
  </w:num>
  <w:num w:numId="5" w16cid:durableId="1612081318">
    <w:abstractNumId w:val="8"/>
  </w:num>
  <w:num w:numId="6" w16cid:durableId="968127642">
    <w:abstractNumId w:val="9"/>
  </w:num>
  <w:num w:numId="7" w16cid:durableId="766845950">
    <w:abstractNumId w:val="6"/>
  </w:num>
  <w:num w:numId="8" w16cid:durableId="525289820">
    <w:abstractNumId w:val="2"/>
  </w:num>
  <w:num w:numId="9" w16cid:durableId="1675649696">
    <w:abstractNumId w:val="5"/>
  </w:num>
  <w:num w:numId="10" w16cid:durableId="134069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44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32C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7BD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0C45"/>
    <w:rsid w:val="004C4FF2"/>
    <w:rsid w:val="005120DD"/>
    <w:rsid w:val="005514D8"/>
    <w:rsid w:val="00567F04"/>
    <w:rsid w:val="005B6AAB"/>
    <w:rsid w:val="005C1E76"/>
    <w:rsid w:val="005F2AE5"/>
    <w:rsid w:val="00601595"/>
    <w:rsid w:val="00603BC3"/>
    <w:rsid w:val="00627CC4"/>
    <w:rsid w:val="00652EBB"/>
    <w:rsid w:val="0068137B"/>
    <w:rsid w:val="006B163A"/>
    <w:rsid w:val="006B2204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24A0"/>
    <w:rsid w:val="00A46AB0"/>
    <w:rsid w:val="00A51A91"/>
    <w:rsid w:val="00A71A45"/>
    <w:rsid w:val="00A93E38"/>
    <w:rsid w:val="00AE06D7"/>
    <w:rsid w:val="00B05992"/>
    <w:rsid w:val="00B13524"/>
    <w:rsid w:val="00B52369"/>
    <w:rsid w:val="00B568F7"/>
    <w:rsid w:val="00B65F5C"/>
    <w:rsid w:val="00B935EF"/>
    <w:rsid w:val="00B95D12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42B35"/>
    <w:rsid w:val="00C441C7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B1372"/>
    <w:rsid w:val="00DB27DE"/>
    <w:rsid w:val="00DB6B34"/>
    <w:rsid w:val="00DB74BC"/>
    <w:rsid w:val="00DC7539"/>
    <w:rsid w:val="00DF208A"/>
    <w:rsid w:val="00E3008A"/>
    <w:rsid w:val="00E42E7E"/>
    <w:rsid w:val="00E63F31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EF7DA3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  <w:rsid w:val="00FF7E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Inta Leite</cp:lastModifiedBy>
  <cp:revision>5</cp:revision>
  <cp:lastPrinted>2010-10-14T10:49:00Z</cp:lastPrinted>
  <dcterms:created xsi:type="dcterms:W3CDTF">2023-05-26T06:28:00Z</dcterms:created>
  <dcterms:modified xsi:type="dcterms:W3CDTF">2023-06-06T09:59:00Z</dcterms:modified>
</cp:coreProperties>
</file>